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1A75F2" w:rsidRDefault="001A75F2" w:rsidP="00F730A4">
      <w:pPr>
        <w:pStyle w:val="Untertitel"/>
        <w:spacing w:after="240"/>
        <w:rPr>
          <w:rFonts w:asciiTheme="majorHAnsi" w:eastAsiaTheme="majorEastAsia" w:hAnsiTheme="majorHAnsi" w:cstheme="majorBidi"/>
          <w:b/>
          <w:bCs/>
          <w:spacing w:val="0"/>
          <w:sz w:val="40"/>
          <w:szCs w:val="40"/>
          <w:lang w:val="en-US"/>
        </w:rPr>
      </w:pPr>
      <w:proofErr w:type="spellStart"/>
      <w:r w:rsidRPr="001A75F2">
        <w:rPr>
          <w:rFonts w:asciiTheme="majorHAnsi" w:eastAsiaTheme="majorEastAsia" w:hAnsiTheme="majorHAnsi" w:cstheme="majorBidi"/>
          <w:b/>
          <w:bCs/>
          <w:spacing w:val="0"/>
          <w:sz w:val="40"/>
          <w:szCs w:val="40"/>
          <w:lang w:val="en-US"/>
        </w:rPr>
        <w:t>Trioplast</w:t>
      </w:r>
      <w:proofErr w:type="spellEnd"/>
      <w:r w:rsidRPr="001A75F2">
        <w:rPr>
          <w:rFonts w:asciiTheme="majorHAnsi" w:eastAsiaTheme="majorEastAsia" w:hAnsiTheme="majorHAnsi" w:cstheme="majorBidi"/>
          <w:b/>
          <w:bCs/>
          <w:spacing w:val="0"/>
          <w:sz w:val="40"/>
          <w:szCs w:val="40"/>
          <w:lang w:val="en-US"/>
        </w:rPr>
        <w:t xml:space="preserve"> </w:t>
      </w:r>
      <w:proofErr w:type="spellStart"/>
      <w:r w:rsidRPr="001A75F2">
        <w:rPr>
          <w:rFonts w:asciiTheme="majorHAnsi" w:eastAsiaTheme="majorEastAsia" w:hAnsiTheme="majorHAnsi" w:cstheme="majorBidi"/>
          <w:b/>
          <w:bCs/>
          <w:spacing w:val="0"/>
          <w:sz w:val="40"/>
          <w:szCs w:val="40"/>
          <w:lang w:val="en-US"/>
        </w:rPr>
        <w:t>Nyborg</w:t>
      </w:r>
      <w:proofErr w:type="spellEnd"/>
      <w:r w:rsidRPr="001A75F2">
        <w:rPr>
          <w:rFonts w:asciiTheme="majorHAnsi" w:eastAsiaTheme="majorEastAsia" w:hAnsiTheme="majorHAnsi" w:cstheme="majorBidi"/>
          <w:b/>
          <w:bCs/>
          <w:spacing w:val="0"/>
          <w:sz w:val="40"/>
          <w:szCs w:val="40"/>
          <w:lang w:val="en-US"/>
        </w:rPr>
        <w:t xml:space="preserve"> invests in </w:t>
      </w:r>
      <w:proofErr w:type="spellStart"/>
      <w:r w:rsidRPr="001A75F2">
        <w:rPr>
          <w:rFonts w:asciiTheme="majorHAnsi" w:eastAsiaTheme="majorEastAsia" w:hAnsiTheme="majorHAnsi" w:cstheme="majorBidi"/>
          <w:b/>
          <w:bCs/>
          <w:spacing w:val="0"/>
          <w:sz w:val="40"/>
          <w:szCs w:val="40"/>
          <w:lang w:val="en-US"/>
        </w:rPr>
        <w:t>Evo</w:t>
      </w:r>
      <w:proofErr w:type="spellEnd"/>
      <w:r w:rsidRPr="001A75F2">
        <w:rPr>
          <w:rFonts w:asciiTheme="majorHAnsi" w:eastAsiaTheme="majorEastAsia" w:hAnsiTheme="majorHAnsi" w:cstheme="majorBidi"/>
          <w:b/>
          <w:bCs/>
          <w:spacing w:val="0"/>
          <w:sz w:val="40"/>
          <w:szCs w:val="40"/>
          <w:lang w:val="en-US"/>
        </w:rPr>
        <w:t xml:space="preserve"> XG 8 LR from Koenig &amp; Bauer</w:t>
      </w:r>
    </w:p>
    <w:p w:rsidR="00F730A4" w:rsidRPr="00F730A4" w:rsidRDefault="00F730A4" w:rsidP="00F730A4">
      <w:pPr>
        <w:spacing w:after="240"/>
        <w:rPr>
          <w:lang w:val="en-US"/>
        </w:rPr>
      </w:pPr>
    </w:p>
    <w:p w:rsidR="001A75F2" w:rsidRPr="001A75F2" w:rsidRDefault="001A75F2" w:rsidP="001A75F2">
      <w:pPr>
        <w:pStyle w:val="Bullets"/>
        <w:spacing w:after="240"/>
        <w:rPr>
          <w:lang w:val="en-US"/>
        </w:rPr>
      </w:pPr>
      <w:proofErr w:type="spellStart"/>
      <w:r w:rsidRPr="001A75F2">
        <w:rPr>
          <w:lang w:val="en-US"/>
        </w:rPr>
        <w:t>Evo</w:t>
      </w:r>
      <w:proofErr w:type="spellEnd"/>
      <w:r w:rsidRPr="001A75F2">
        <w:rPr>
          <w:lang w:val="en-US"/>
        </w:rPr>
        <w:t xml:space="preserve"> XG8 LR - Eight-</w:t>
      </w:r>
      <w:proofErr w:type="spellStart"/>
      <w:r w:rsidRPr="001A75F2">
        <w:rPr>
          <w:lang w:val="en-US"/>
        </w:rPr>
        <w:t>colour</w:t>
      </w:r>
      <w:proofErr w:type="spellEnd"/>
      <w:r w:rsidRPr="001A75F2">
        <w:rPr>
          <w:lang w:val="en-US"/>
        </w:rPr>
        <w:t xml:space="preserve"> </w:t>
      </w:r>
      <w:proofErr w:type="spellStart"/>
      <w:r w:rsidRPr="001A75F2">
        <w:rPr>
          <w:lang w:val="en-US"/>
        </w:rPr>
        <w:t>flexo</w:t>
      </w:r>
      <w:proofErr w:type="spellEnd"/>
      <w:r w:rsidRPr="001A75F2">
        <w:rPr>
          <w:lang w:val="en-US"/>
        </w:rPr>
        <w:t>- stack-type machine for printing polyethylene  films for industrial packaging</w:t>
      </w:r>
    </w:p>
    <w:p w:rsidR="001A75F2" w:rsidRPr="001A75F2" w:rsidRDefault="001A75F2" w:rsidP="001A75F2">
      <w:pPr>
        <w:pStyle w:val="Bullets"/>
        <w:spacing w:after="240"/>
        <w:rPr>
          <w:lang w:val="en-US"/>
        </w:rPr>
      </w:pPr>
      <w:r w:rsidRPr="001A75F2">
        <w:rPr>
          <w:lang w:val="en-US"/>
        </w:rPr>
        <w:t xml:space="preserve">Tailor-made, complex plant for a leading supplier of sustainable packaging solutions </w:t>
      </w:r>
    </w:p>
    <w:p w:rsidR="001A75F2" w:rsidRPr="001A75F2" w:rsidRDefault="001A75F2" w:rsidP="001A75F2">
      <w:pPr>
        <w:pStyle w:val="Bullets"/>
        <w:spacing w:after="240"/>
        <w:rPr>
          <w:lang w:val="en-US"/>
        </w:rPr>
      </w:pPr>
      <w:r w:rsidRPr="001A75F2">
        <w:rPr>
          <w:lang w:val="en-US"/>
        </w:rPr>
        <w:t xml:space="preserve">Option for further </w:t>
      </w:r>
      <w:proofErr w:type="spellStart"/>
      <w:r w:rsidRPr="001A75F2">
        <w:rPr>
          <w:lang w:val="en-US"/>
        </w:rPr>
        <w:t>Evo</w:t>
      </w:r>
      <w:proofErr w:type="spellEnd"/>
      <w:r w:rsidRPr="001A75F2">
        <w:rPr>
          <w:lang w:val="en-US"/>
        </w:rPr>
        <w:t xml:space="preserve"> XG 10 LR</w:t>
      </w:r>
    </w:p>
    <w:p w:rsidR="00F730A4" w:rsidRPr="00F730A4" w:rsidRDefault="00F730A4" w:rsidP="00F730A4">
      <w:pPr>
        <w:spacing w:after="240"/>
        <w:rPr>
          <w:lang w:val="en-US"/>
        </w:rPr>
      </w:pPr>
    </w:p>
    <w:p w:rsidR="001A75F2" w:rsidRPr="001A75F2" w:rsidRDefault="00887C28" w:rsidP="001A75F2">
      <w:pPr>
        <w:spacing w:after="240"/>
        <w:rPr>
          <w:lang w:val="en-US"/>
        </w:rPr>
      </w:pPr>
      <w:proofErr w:type="spellStart"/>
      <w:r>
        <w:rPr>
          <w:lang w:val="en-US"/>
        </w:rPr>
        <w:t>Tavazzano</w:t>
      </w:r>
      <w:proofErr w:type="spellEnd"/>
      <w:r w:rsidR="00F730A4" w:rsidRPr="00F730A4">
        <w:rPr>
          <w:lang w:val="en-US"/>
        </w:rPr>
        <w:t xml:space="preserve">, </w:t>
      </w:r>
      <w:r>
        <w:rPr>
          <w:lang w:val="en-US"/>
        </w:rPr>
        <w:t>20.04.2020</w:t>
      </w:r>
      <w:r w:rsidR="00F730A4">
        <w:rPr>
          <w:lang w:val="en-US"/>
        </w:rPr>
        <w:br/>
      </w:r>
      <w:proofErr w:type="spellStart"/>
      <w:r w:rsidR="001A75F2" w:rsidRPr="001A75F2">
        <w:rPr>
          <w:lang w:val="en-US"/>
        </w:rPr>
        <w:t>Trioplast</w:t>
      </w:r>
      <w:proofErr w:type="spellEnd"/>
      <w:r w:rsidR="001A75F2" w:rsidRPr="001A75F2">
        <w:rPr>
          <w:lang w:val="en-US"/>
        </w:rPr>
        <w:t xml:space="preserve"> </w:t>
      </w:r>
      <w:proofErr w:type="spellStart"/>
      <w:r w:rsidR="001A75F2" w:rsidRPr="001A75F2">
        <w:rPr>
          <w:lang w:val="en-US"/>
        </w:rPr>
        <w:t>Nyborg</w:t>
      </w:r>
      <w:proofErr w:type="spellEnd"/>
      <w:r w:rsidR="001A75F2" w:rsidRPr="001A75F2">
        <w:rPr>
          <w:lang w:val="en-US"/>
        </w:rPr>
        <w:t xml:space="preserve"> is investing in an </w:t>
      </w:r>
      <w:proofErr w:type="spellStart"/>
      <w:r w:rsidR="001A75F2" w:rsidRPr="001A75F2">
        <w:rPr>
          <w:lang w:val="en-US"/>
        </w:rPr>
        <w:t>Evo</w:t>
      </w:r>
      <w:proofErr w:type="spellEnd"/>
      <w:r w:rsidR="001A75F2" w:rsidRPr="001A75F2">
        <w:rPr>
          <w:lang w:val="en-US"/>
        </w:rPr>
        <w:t xml:space="preserve"> XG 8 LR from Koenig &amp; Bauer for printing polyethylene films for industrial packaging. The tailor-made </w:t>
      </w:r>
      <w:proofErr w:type="spellStart"/>
      <w:r w:rsidR="001A75F2" w:rsidRPr="001A75F2">
        <w:rPr>
          <w:lang w:val="en-US"/>
        </w:rPr>
        <w:t>flexo</w:t>
      </w:r>
      <w:proofErr w:type="spellEnd"/>
      <w:r w:rsidR="001A75F2" w:rsidRPr="001A75F2">
        <w:rPr>
          <w:lang w:val="en-US"/>
        </w:rPr>
        <w:t xml:space="preserve"> printing machine with a maximum repeat length of up to 1400mm and print width of max. 1650mm prints in high quality on wide web. It is designed for large print jobs for industrial packaging applications and scheduled to start production Q2 2021. </w:t>
      </w:r>
    </w:p>
    <w:p w:rsidR="001A75F2" w:rsidRPr="001A75F2" w:rsidRDefault="001A75F2" w:rsidP="001A75F2">
      <w:pPr>
        <w:spacing w:after="240"/>
        <w:rPr>
          <w:lang w:val="en-US"/>
        </w:rPr>
      </w:pPr>
      <w:proofErr w:type="spellStart"/>
      <w:r w:rsidRPr="001A75F2">
        <w:rPr>
          <w:lang w:val="en-US"/>
        </w:rPr>
        <w:t>Håkan</w:t>
      </w:r>
      <w:proofErr w:type="spellEnd"/>
      <w:r w:rsidRPr="001A75F2">
        <w:rPr>
          <w:lang w:val="en-US"/>
        </w:rPr>
        <w:t xml:space="preserve"> </w:t>
      </w:r>
      <w:proofErr w:type="spellStart"/>
      <w:r w:rsidRPr="001A75F2">
        <w:rPr>
          <w:lang w:val="en-US"/>
        </w:rPr>
        <w:t>Rundén</w:t>
      </w:r>
      <w:proofErr w:type="spellEnd"/>
      <w:r w:rsidRPr="001A75F2">
        <w:rPr>
          <w:lang w:val="en-US"/>
        </w:rPr>
        <w:t xml:space="preserve">, Sales &amp; Service Director of Koenig &amp; Bauer DK states: "This was a great team effort. The colleagues from Koenig &amp; Bauer Flexotecnica supported us perfectly in the consulting process and implemented all special customer requirements". </w:t>
      </w:r>
    </w:p>
    <w:p w:rsidR="001A75F2" w:rsidRPr="001A75F2" w:rsidRDefault="001A75F2" w:rsidP="001A75F2">
      <w:pPr>
        <w:spacing w:after="240"/>
        <w:rPr>
          <w:lang w:val="en-US"/>
        </w:rPr>
      </w:pPr>
      <w:r w:rsidRPr="001A75F2">
        <w:rPr>
          <w:lang w:val="en-US"/>
        </w:rPr>
        <w:t xml:space="preserve">Luigi </w:t>
      </w:r>
      <w:proofErr w:type="spellStart"/>
      <w:r w:rsidRPr="001A75F2">
        <w:rPr>
          <w:lang w:val="en-US"/>
        </w:rPr>
        <w:t>Magliocchi</w:t>
      </w:r>
      <w:proofErr w:type="spellEnd"/>
      <w:r w:rsidRPr="001A75F2">
        <w:rPr>
          <w:lang w:val="en-US"/>
        </w:rPr>
        <w:t xml:space="preserve">, CEO of Koenig &amp; Bauer Flexotecnica adds "After the unrivalled printing results achieved in Italy on the </w:t>
      </w:r>
      <w:proofErr w:type="spellStart"/>
      <w:r w:rsidRPr="001A75F2">
        <w:rPr>
          <w:lang w:val="en-US"/>
        </w:rPr>
        <w:t>Evo</w:t>
      </w:r>
      <w:proofErr w:type="spellEnd"/>
      <w:r w:rsidRPr="001A75F2">
        <w:rPr>
          <w:lang w:val="en-US"/>
        </w:rPr>
        <w:t xml:space="preserve"> XG printing machine, we are pleased that </w:t>
      </w:r>
      <w:proofErr w:type="spellStart"/>
      <w:r w:rsidRPr="001A75F2">
        <w:rPr>
          <w:lang w:val="en-US"/>
        </w:rPr>
        <w:t>Trioplast</w:t>
      </w:r>
      <w:proofErr w:type="spellEnd"/>
      <w:r w:rsidRPr="001A75F2">
        <w:rPr>
          <w:lang w:val="en-US"/>
        </w:rPr>
        <w:t xml:space="preserve"> continues to rely on Koenig &amp; Bauer as a reliable partner and wants to realize future growth with us". </w:t>
      </w:r>
    </w:p>
    <w:p w:rsidR="001A75F2" w:rsidRPr="001A75F2" w:rsidRDefault="001A75F2" w:rsidP="001A75F2">
      <w:pPr>
        <w:spacing w:after="240"/>
        <w:rPr>
          <w:lang w:val="en-US"/>
        </w:rPr>
      </w:pPr>
      <w:r w:rsidRPr="001A75F2">
        <w:rPr>
          <w:lang w:val="en-US"/>
        </w:rPr>
        <w:t xml:space="preserve">"This stack type </w:t>
      </w:r>
      <w:proofErr w:type="spellStart"/>
      <w:r w:rsidRPr="001A75F2">
        <w:rPr>
          <w:lang w:val="en-US"/>
        </w:rPr>
        <w:t>flexo</w:t>
      </w:r>
      <w:proofErr w:type="spellEnd"/>
      <w:r w:rsidRPr="001A75F2">
        <w:rPr>
          <w:lang w:val="en-US"/>
        </w:rPr>
        <w:t xml:space="preserve"> press replaces three </w:t>
      </w:r>
      <w:r w:rsidR="00204839">
        <w:rPr>
          <w:lang w:val="en-US"/>
        </w:rPr>
        <w:t>of our old presses</w:t>
      </w:r>
      <w:r w:rsidRPr="001A75F2">
        <w:rPr>
          <w:lang w:val="en-US"/>
        </w:rPr>
        <w:t xml:space="preserve">," adds </w:t>
      </w:r>
      <w:proofErr w:type="spellStart"/>
      <w:r w:rsidRPr="001A75F2">
        <w:rPr>
          <w:lang w:val="en-US"/>
        </w:rPr>
        <w:t>Trioplast's</w:t>
      </w:r>
      <w:proofErr w:type="spellEnd"/>
      <w:r w:rsidRPr="001A75F2">
        <w:rPr>
          <w:lang w:val="en-US"/>
        </w:rPr>
        <w:t xml:space="preserve"> Chief Procurement Officer Oskar </w:t>
      </w:r>
      <w:proofErr w:type="spellStart"/>
      <w:r w:rsidRPr="001A75F2">
        <w:rPr>
          <w:lang w:val="en-US"/>
        </w:rPr>
        <w:t>Karlsson</w:t>
      </w:r>
      <w:proofErr w:type="spellEnd"/>
      <w:r w:rsidRPr="001A75F2">
        <w:rPr>
          <w:lang w:val="en-US"/>
        </w:rPr>
        <w:t xml:space="preserve"> proudly. </w:t>
      </w:r>
    </w:p>
    <w:p w:rsidR="001A75F2" w:rsidRPr="001A75F2" w:rsidRDefault="001A75F2" w:rsidP="001A75F2">
      <w:pPr>
        <w:spacing w:after="240"/>
        <w:rPr>
          <w:lang w:val="en-US"/>
        </w:rPr>
      </w:pPr>
      <w:r w:rsidRPr="001A75F2">
        <w:rPr>
          <w:lang w:val="en-US"/>
        </w:rPr>
        <w:t xml:space="preserve">A further, even larger press, an </w:t>
      </w:r>
      <w:proofErr w:type="spellStart"/>
      <w:r w:rsidRPr="001A75F2">
        <w:rPr>
          <w:lang w:val="en-US"/>
        </w:rPr>
        <w:t>Evo</w:t>
      </w:r>
      <w:proofErr w:type="spellEnd"/>
      <w:r w:rsidRPr="001A75F2">
        <w:rPr>
          <w:lang w:val="en-US"/>
        </w:rPr>
        <w:t xml:space="preserve"> XG 10 LR, is to be ordered in 2021. The </w:t>
      </w:r>
      <w:proofErr w:type="spellStart"/>
      <w:r w:rsidRPr="001A75F2">
        <w:rPr>
          <w:lang w:val="en-US"/>
        </w:rPr>
        <w:t>Evo</w:t>
      </w:r>
      <w:proofErr w:type="spellEnd"/>
      <w:r w:rsidRPr="001A75F2">
        <w:rPr>
          <w:lang w:val="en-US"/>
        </w:rPr>
        <w:t xml:space="preserve"> XG series consists of highly automated CI flexographic printing machines for the efficient processing of a wide range of films, papers and cardboards at production speeds of up to 600 m/min. </w:t>
      </w:r>
    </w:p>
    <w:p w:rsidR="001A75F2" w:rsidRDefault="001A75F2" w:rsidP="001A75F2">
      <w:pPr>
        <w:spacing w:after="240"/>
        <w:rPr>
          <w:lang w:val="en-US"/>
        </w:rPr>
      </w:pPr>
      <w:proofErr w:type="spellStart"/>
      <w:r w:rsidRPr="001A75F2">
        <w:rPr>
          <w:lang w:val="en-US"/>
        </w:rPr>
        <w:t>Trioplast</w:t>
      </w:r>
      <w:proofErr w:type="spellEnd"/>
      <w:r w:rsidRPr="001A75F2">
        <w:rPr>
          <w:lang w:val="en-US"/>
        </w:rPr>
        <w:t xml:space="preserve"> </w:t>
      </w:r>
      <w:proofErr w:type="spellStart"/>
      <w:r w:rsidRPr="001A75F2">
        <w:rPr>
          <w:lang w:val="en-US"/>
        </w:rPr>
        <w:t>Nyborg</w:t>
      </w:r>
      <w:proofErr w:type="spellEnd"/>
      <w:r w:rsidRPr="001A75F2">
        <w:rPr>
          <w:lang w:val="en-US"/>
        </w:rPr>
        <w:t xml:space="preserve"> is part of the </w:t>
      </w:r>
      <w:proofErr w:type="spellStart"/>
      <w:r w:rsidRPr="001A75F2">
        <w:rPr>
          <w:lang w:val="en-US"/>
        </w:rPr>
        <w:t>Trioplast</w:t>
      </w:r>
      <w:proofErr w:type="spellEnd"/>
      <w:r w:rsidRPr="001A75F2">
        <w:rPr>
          <w:lang w:val="en-US"/>
        </w:rPr>
        <w:t xml:space="preserve"> Group. </w:t>
      </w:r>
      <w:proofErr w:type="spellStart"/>
      <w:r w:rsidRPr="001A75F2">
        <w:rPr>
          <w:lang w:val="en-US"/>
        </w:rPr>
        <w:t>Trioplast</w:t>
      </w:r>
      <w:proofErr w:type="spellEnd"/>
      <w:r w:rsidRPr="001A75F2">
        <w:rPr>
          <w:lang w:val="en-US"/>
        </w:rPr>
        <w:t xml:space="preserve"> is an industrial group with just over 1,200 employees and a turnover of 540 million EUR. The group is one of the leading European players in innovative, sustainable and cost-efficient packaging solutions based on polyethylene film. It operates production facilities in Sweden, Denmark, the Netherlands and France and sells its products on a global market. The main owner of </w:t>
      </w:r>
      <w:proofErr w:type="spellStart"/>
      <w:r w:rsidRPr="001A75F2">
        <w:rPr>
          <w:lang w:val="en-US"/>
        </w:rPr>
        <w:t>Trioplast</w:t>
      </w:r>
      <w:proofErr w:type="spellEnd"/>
      <w:r w:rsidRPr="001A75F2">
        <w:rPr>
          <w:lang w:val="en-US"/>
        </w:rPr>
        <w:t xml:space="preserve"> is Altor Funds.</w:t>
      </w:r>
    </w:p>
    <w:p w:rsidR="00F730A4" w:rsidRPr="001A75F2" w:rsidRDefault="001A75F2" w:rsidP="00E136CF">
      <w:pPr>
        <w:pStyle w:val="berschrift4"/>
      </w:pPr>
      <w:r>
        <w:t>Photo</w:t>
      </w:r>
      <w:r w:rsidR="00F730A4" w:rsidRPr="001A75F2">
        <w:t>:</w:t>
      </w:r>
    </w:p>
    <w:p w:rsidR="00F730A4" w:rsidRPr="00E136CF" w:rsidRDefault="00E136CF" w:rsidP="00F730A4">
      <w:pPr>
        <w:spacing w:after="240"/>
        <w:rPr>
          <w:lang w:val="en-US"/>
        </w:rPr>
      </w:pPr>
      <w:r w:rsidRPr="00E136CF">
        <w:rPr>
          <w:lang w:val="en-US"/>
        </w:rPr>
        <w:t>Celebrating the succe</w:t>
      </w:r>
      <w:r>
        <w:rPr>
          <w:lang w:val="en-US"/>
        </w:rPr>
        <w:t xml:space="preserve">ssful completion of the </w:t>
      </w:r>
      <w:proofErr w:type="spellStart"/>
      <w:r>
        <w:rPr>
          <w:lang w:val="en-US"/>
        </w:rPr>
        <w:t>Evo</w:t>
      </w:r>
      <w:proofErr w:type="spellEnd"/>
      <w:r>
        <w:rPr>
          <w:lang w:val="en-US"/>
        </w:rPr>
        <w:t xml:space="preserve"> XG </w:t>
      </w:r>
      <w:r w:rsidRPr="00E136CF">
        <w:rPr>
          <w:lang w:val="en-US"/>
        </w:rPr>
        <w:t>8 LR project</w:t>
      </w:r>
      <w:r>
        <w:rPr>
          <w:lang w:val="en-US"/>
        </w:rPr>
        <w:t xml:space="preserve"> (l-r)</w:t>
      </w:r>
      <w:r w:rsidR="00BD5A31">
        <w:rPr>
          <w:lang w:val="en-US"/>
        </w:rPr>
        <w:t xml:space="preserve">: Massimo </w:t>
      </w:r>
      <w:proofErr w:type="spellStart"/>
      <w:r w:rsidR="00BD5A31">
        <w:rPr>
          <w:lang w:val="en-US"/>
        </w:rPr>
        <w:t>Forletto</w:t>
      </w:r>
      <w:proofErr w:type="spellEnd"/>
      <w:r w:rsidR="00BD5A31">
        <w:rPr>
          <w:lang w:val="en-US"/>
        </w:rPr>
        <w:t>, K</w:t>
      </w:r>
      <w:r w:rsidR="002B6D0F">
        <w:rPr>
          <w:lang w:val="en-US"/>
        </w:rPr>
        <w:t xml:space="preserve">oenig </w:t>
      </w:r>
      <w:r w:rsidR="00BD5A31">
        <w:rPr>
          <w:lang w:val="en-US"/>
        </w:rPr>
        <w:t>&amp;</w:t>
      </w:r>
      <w:r w:rsidR="002B6D0F">
        <w:rPr>
          <w:lang w:val="en-US"/>
        </w:rPr>
        <w:t xml:space="preserve"> </w:t>
      </w:r>
      <w:r w:rsidR="00BD5A31">
        <w:rPr>
          <w:lang w:val="en-US"/>
        </w:rPr>
        <w:t>B</w:t>
      </w:r>
      <w:r w:rsidR="002B6D0F">
        <w:rPr>
          <w:lang w:val="en-US"/>
        </w:rPr>
        <w:t>auer Flexotecnica</w:t>
      </w:r>
      <w:r w:rsidR="00BD5A31">
        <w:rPr>
          <w:lang w:val="en-US"/>
        </w:rPr>
        <w:t>;</w:t>
      </w:r>
      <w:r w:rsidRPr="00E136CF">
        <w:rPr>
          <w:lang w:val="en-US"/>
        </w:rPr>
        <w:t xml:space="preserve"> Andrea </w:t>
      </w:r>
      <w:proofErr w:type="spellStart"/>
      <w:r w:rsidRPr="00E136CF">
        <w:rPr>
          <w:lang w:val="en-US"/>
        </w:rPr>
        <w:t>Dallavalle</w:t>
      </w:r>
      <w:proofErr w:type="spellEnd"/>
      <w:r w:rsidR="00BD5A31">
        <w:rPr>
          <w:lang w:val="en-US"/>
        </w:rPr>
        <w:t>,</w:t>
      </w:r>
      <w:r w:rsidRPr="00E136CF">
        <w:rPr>
          <w:lang w:val="en-US"/>
        </w:rPr>
        <w:t xml:space="preserve"> </w:t>
      </w:r>
      <w:r w:rsidR="002B6D0F">
        <w:rPr>
          <w:lang w:val="en-US"/>
        </w:rPr>
        <w:t>Koenig &amp; Bauer Flexotecnica</w:t>
      </w:r>
      <w:r w:rsidR="00BD5A31">
        <w:rPr>
          <w:lang w:val="en-US"/>
        </w:rPr>
        <w:t>;</w:t>
      </w:r>
      <w:r w:rsidRPr="00E136CF">
        <w:rPr>
          <w:lang w:val="en-US"/>
        </w:rPr>
        <w:t xml:space="preserve"> Oskar </w:t>
      </w:r>
      <w:proofErr w:type="spellStart"/>
      <w:r w:rsidRPr="00E136CF">
        <w:rPr>
          <w:lang w:val="en-US"/>
        </w:rPr>
        <w:t>Karlsson</w:t>
      </w:r>
      <w:proofErr w:type="spellEnd"/>
      <w:r w:rsidR="00BD5A31">
        <w:rPr>
          <w:lang w:val="en-US"/>
        </w:rPr>
        <w:t>,</w:t>
      </w:r>
      <w:r w:rsidRPr="00E136CF">
        <w:rPr>
          <w:lang w:val="en-US"/>
        </w:rPr>
        <w:t xml:space="preserve"> </w:t>
      </w:r>
      <w:proofErr w:type="spellStart"/>
      <w:r w:rsidR="00BD5A31">
        <w:rPr>
          <w:lang w:val="en-US"/>
        </w:rPr>
        <w:t>Trioplast</w:t>
      </w:r>
      <w:proofErr w:type="spellEnd"/>
      <w:r w:rsidR="00BD5A31">
        <w:rPr>
          <w:lang w:val="en-US"/>
        </w:rPr>
        <w:t>;</w:t>
      </w:r>
      <w:r w:rsidRPr="00E136CF">
        <w:rPr>
          <w:lang w:val="en-US"/>
        </w:rPr>
        <w:t xml:space="preserve"> Joachim Barthelme</w:t>
      </w:r>
      <w:r w:rsidR="00BD5A31">
        <w:rPr>
          <w:lang w:val="en-US"/>
        </w:rPr>
        <w:t xml:space="preserve">, </w:t>
      </w:r>
      <w:r w:rsidR="002B6D0F">
        <w:rPr>
          <w:lang w:val="en-US"/>
        </w:rPr>
        <w:t>Koenig &amp; Bauer Flexotecnica</w:t>
      </w:r>
      <w:r w:rsidR="00BD5A31">
        <w:rPr>
          <w:lang w:val="en-US"/>
        </w:rPr>
        <w:t>;</w:t>
      </w:r>
      <w:r w:rsidRPr="00E136CF">
        <w:rPr>
          <w:lang w:val="en-US"/>
        </w:rPr>
        <w:t xml:space="preserve"> </w:t>
      </w:r>
      <w:r w:rsidR="00BD5A31">
        <w:rPr>
          <w:lang w:val="en-US"/>
        </w:rPr>
        <w:t xml:space="preserve">Richard </w:t>
      </w:r>
      <w:proofErr w:type="spellStart"/>
      <w:r w:rsidR="00BD5A31">
        <w:rPr>
          <w:lang w:val="en-US"/>
        </w:rPr>
        <w:t>Warnick</w:t>
      </w:r>
      <w:proofErr w:type="spellEnd"/>
      <w:r w:rsidR="00BD5A31">
        <w:rPr>
          <w:lang w:val="en-US"/>
        </w:rPr>
        <w:t xml:space="preserve">, </w:t>
      </w:r>
      <w:r w:rsidR="002B6D0F">
        <w:rPr>
          <w:lang w:val="en-US"/>
        </w:rPr>
        <w:t>Koenig &amp; Ba</w:t>
      </w:r>
      <w:r w:rsidR="002B6D0F">
        <w:rPr>
          <w:lang w:val="en-US"/>
        </w:rPr>
        <w:t>uer UK</w:t>
      </w:r>
      <w:r w:rsidR="00BD5A31">
        <w:rPr>
          <w:lang w:val="en-US"/>
        </w:rPr>
        <w:t>;</w:t>
      </w:r>
      <w:r>
        <w:rPr>
          <w:lang w:val="en-US"/>
        </w:rPr>
        <w:t xml:space="preserve"> </w:t>
      </w:r>
      <w:proofErr w:type="spellStart"/>
      <w:r w:rsidRPr="00E136CF">
        <w:rPr>
          <w:lang w:val="en-US"/>
        </w:rPr>
        <w:t>Håkan</w:t>
      </w:r>
      <w:proofErr w:type="spellEnd"/>
      <w:r w:rsidRPr="00E136CF">
        <w:rPr>
          <w:lang w:val="en-US"/>
        </w:rPr>
        <w:t xml:space="preserve"> </w:t>
      </w:r>
      <w:proofErr w:type="spellStart"/>
      <w:r w:rsidRPr="00E136CF">
        <w:rPr>
          <w:lang w:val="en-US"/>
        </w:rPr>
        <w:lastRenderedPageBreak/>
        <w:t>Rundén</w:t>
      </w:r>
      <w:proofErr w:type="spellEnd"/>
      <w:r w:rsidR="00BD5A31">
        <w:rPr>
          <w:lang w:val="en-US"/>
        </w:rPr>
        <w:t xml:space="preserve">, </w:t>
      </w:r>
      <w:r w:rsidR="002B6D0F">
        <w:rPr>
          <w:lang w:val="en-US"/>
        </w:rPr>
        <w:t xml:space="preserve">Koenig &amp; Bauer </w:t>
      </w:r>
      <w:r w:rsidR="002B6D0F">
        <w:rPr>
          <w:lang w:val="en-US"/>
        </w:rPr>
        <w:t xml:space="preserve">DK </w:t>
      </w:r>
      <w:r w:rsidR="00204839">
        <w:rPr>
          <w:lang w:val="en-US"/>
        </w:rPr>
        <w:t>a</w:t>
      </w:r>
      <w:r w:rsidR="00BD5A31">
        <w:rPr>
          <w:lang w:val="en-US"/>
        </w:rPr>
        <w:t xml:space="preserve">nd </w:t>
      </w:r>
      <w:r>
        <w:rPr>
          <w:lang w:val="en-US"/>
        </w:rPr>
        <w:t xml:space="preserve">Dario </w:t>
      </w:r>
      <w:proofErr w:type="spellStart"/>
      <w:r>
        <w:rPr>
          <w:lang w:val="en-US"/>
        </w:rPr>
        <w:t>Simic</w:t>
      </w:r>
      <w:proofErr w:type="spellEnd"/>
      <w:r w:rsidR="00BD5A31">
        <w:rPr>
          <w:lang w:val="en-US"/>
        </w:rPr>
        <w:t xml:space="preserve">, </w:t>
      </w:r>
      <w:proofErr w:type="spellStart"/>
      <w:r w:rsidR="00BD5A31">
        <w:rPr>
          <w:lang w:val="en-US"/>
        </w:rPr>
        <w:t>Trioplast</w:t>
      </w:r>
      <w:proofErr w:type="spellEnd"/>
      <w:r w:rsidR="00971312">
        <w:rPr>
          <w:lang w:val="en-US"/>
        </w:rPr>
        <w:t xml:space="preserve">; Niels Petersen, </w:t>
      </w:r>
      <w:proofErr w:type="spellStart"/>
      <w:r w:rsidR="00971312">
        <w:rPr>
          <w:lang w:val="en-US"/>
        </w:rPr>
        <w:t>Trioplast</w:t>
      </w:r>
      <w:proofErr w:type="spellEnd"/>
      <w:r w:rsidR="00BD095A">
        <w:rPr>
          <w:lang w:val="en-US"/>
        </w:rPr>
        <w:t xml:space="preserve"> (missing on the photo)</w:t>
      </w:r>
      <w:bookmarkStart w:id="0" w:name="_GoBack"/>
      <w:bookmarkEnd w:id="0"/>
    </w:p>
    <w:p w:rsidR="00F730A4" w:rsidRPr="00F730A4" w:rsidRDefault="00F730A4" w:rsidP="00F730A4">
      <w:pPr>
        <w:spacing w:after="240"/>
        <w:rPr>
          <w:lang w:val="en-US"/>
        </w:rPr>
      </w:pPr>
    </w:p>
    <w:p w:rsidR="00F730A4" w:rsidRPr="00F730A4" w:rsidRDefault="00F730A4" w:rsidP="00F730A4">
      <w:pPr>
        <w:pStyle w:val="berschrift4"/>
      </w:pPr>
      <w:r w:rsidRPr="00F730A4">
        <w:t>Contact person for the press</w:t>
      </w:r>
    </w:p>
    <w:p w:rsidR="00F730A4" w:rsidRPr="00BD095A" w:rsidRDefault="001A75F2" w:rsidP="00F730A4">
      <w:pPr>
        <w:spacing w:after="240"/>
      </w:pPr>
      <w:r w:rsidRPr="00BD095A">
        <w:rPr>
          <w:lang w:val="en-US"/>
        </w:rPr>
        <w:t xml:space="preserve">Koenig &amp; Bauer </w:t>
      </w:r>
      <w:r w:rsidR="00A3315D" w:rsidRPr="00BD095A">
        <w:rPr>
          <w:lang w:val="en-US"/>
        </w:rPr>
        <w:t xml:space="preserve">Digital &amp; </w:t>
      </w:r>
      <w:proofErr w:type="spellStart"/>
      <w:r w:rsidR="00A3315D" w:rsidRPr="00BD095A">
        <w:rPr>
          <w:lang w:val="en-US"/>
        </w:rPr>
        <w:t>Webfed</w:t>
      </w:r>
      <w:proofErr w:type="spellEnd"/>
      <w:r w:rsidR="00A3315D" w:rsidRPr="00BD095A">
        <w:rPr>
          <w:lang w:val="en-US"/>
        </w:rPr>
        <w:t xml:space="preserve"> AG &amp; Co. </w:t>
      </w:r>
      <w:r w:rsidR="00A3315D" w:rsidRPr="00BD095A">
        <w:t>KG</w:t>
      </w:r>
      <w:r w:rsidR="00F730A4" w:rsidRPr="00BD095A">
        <w:br/>
      </w:r>
      <w:r w:rsidR="00A3315D" w:rsidRPr="00BD095A">
        <w:t>Henning Düber</w:t>
      </w:r>
      <w:r w:rsidR="00F730A4" w:rsidRPr="00BD095A">
        <w:br/>
        <w:t>P +</w:t>
      </w:r>
      <w:r w:rsidRPr="00BD095A">
        <w:t>49 931 909-</w:t>
      </w:r>
      <w:r w:rsidR="00455404" w:rsidRPr="00BD095A">
        <w:t>4039</w:t>
      </w:r>
      <w:r w:rsidR="00F730A4" w:rsidRPr="00BD095A">
        <w:br/>
        <w:t xml:space="preserve">M </w:t>
      </w:r>
      <w:hyperlink r:id="rId8" w:history="1">
        <w:r w:rsidR="00A3315D" w:rsidRPr="00BD095A">
          <w:rPr>
            <w:rStyle w:val="Hyperlink"/>
          </w:rPr>
          <w:t>henning.dueber@koenig-bauer.com</w:t>
        </w:r>
      </w:hyperlink>
    </w:p>
    <w:p w:rsidR="00F730A4" w:rsidRPr="00BD095A" w:rsidRDefault="00F730A4" w:rsidP="00F730A4">
      <w:pPr>
        <w:pStyle w:val="berschrift4"/>
        <w:rPr>
          <w:lang w:val="de-DE"/>
        </w:rPr>
      </w:pPr>
      <w:r w:rsidRPr="00BD095A">
        <w:rPr>
          <w:lang w:val="de-DE"/>
        </w:rPr>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w:t>
      </w:r>
      <w:r w:rsidR="00A3315D">
        <w:rPr>
          <w:lang w:val="en-US"/>
        </w:rPr>
        <w:t>9</w:t>
      </w:r>
      <w:r w:rsidRPr="00F730A4">
        <w:rPr>
          <w:lang w:val="en-US"/>
        </w:rPr>
        <w:t>, the approximately 5,</w:t>
      </w:r>
      <w:r w:rsidR="00A3315D">
        <w:rPr>
          <w:lang w:val="en-US"/>
        </w:rPr>
        <w:t>8</w:t>
      </w:r>
      <w:r w:rsidRPr="00F730A4">
        <w:rPr>
          <w:lang w:val="en-US"/>
        </w:rPr>
        <w:t>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9" w:history="1">
        <w:r w:rsidR="00A3315D" w:rsidRPr="00214397">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4E4065" w:rsidRDefault="002B6D0F" w:rsidP="004E4065">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1A75F2" w:rsidRPr="001A75F2">
          <w:t>Trioplast Nyborg invests in Evo XG 8 LR from Koenig &amp; Bauer</w:t>
        </w:r>
      </w:sdtContent>
    </w:sdt>
    <w:r w:rsidR="004E4065">
      <w:t xml:space="preserve"> | </w:t>
    </w:r>
    <w:r w:rsidR="004E4065">
      <w:fldChar w:fldCharType="begin"/>
    </w:r>
    <w:r w:rsidR="004E4065">
      <w:instrText xml:space="preserve"> PAGE </w:instrText>
    </w:r>
    <w:r w:rsidR="004E4065">
      <w:fldChar w:fldCharType="separate"/>
    </w:r>
    <w:r>
      <w:t>2</w:t>
    </w:r>
    <w:r w:rsidR="004E4065">
      <w:fldChar w:fldCharType="end"/>
    </w:r>
    <w:r w:rsidR="004E40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2B6D0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1A75F2">
          <w:t>Trioplast Nyborg invests in Evo XG 8 LR from Koenig &amp; Bauer</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A75F2"/>
    <w:rsid w:val="001B5BAA"/>
    <w:rsid w:val="001B747C"/>
    <w:rsid w:val="001C394D"/>
    <w:rsid w:val="001E5ABB"/>
    <w:rsid w:val="001F5744"/>
    <w:rsid w:val="00204839"/>
    <w:rsid w:val="00204EAE"/>
    <w:rsid w:val="0022027F"/>
    <w:rsid w:val="00265400"/>
    <w:rsid w:val="0027081D"/>
    <w:rsid w:val="00282128"/>
    <w:rsid w:val="002A5D4F"/>
    <w:rsid w:val="002B6D0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55404"/>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1497"/>
    <w:rsid w:val="0074617A"/>
    <w:rsid w:val="00781882"/>
    <w:rsid w:val="00787DD5"/>
    <w:rsid w:val="007A0146"/>
    <w:rsid w:val="007A1916"/>
    <w:rsid w:val="007C5289"/>
    <w:rsid w:val="007C5C86"/>
    <w:rsid w:val="007D0BC7"/>
    <w:rsid w:val="007E23ED"/>
    <w:rsid w:val="007F034C"/>
    <w:rsid w:val="008044B7"/>
    <w:rsid w:val="00854099"/>
    <w:rsid w:val="00866F90"/>
    <w:rsid w:val="00887C28"/>
    <w:rsid w:val="008A14C6"/>
    <w:rsid w:val="008C5FFE"/>
    <w:rsid w:val="009229D0"/>
    <w:rsid w:val="00953661"/>
    <w:rsid w:val="0096118E"/>
    <w:rsid w:val="00971312"/>
    <w:rsid w:val="009870F4"/>
    <w:rsid w:val="009B10BB"/>
    <w:rsid w:val="009E29CD"/>
    <w:rsid w:val="009E7CEF"/>
    <w:rsid w:val="00A112E7"/>
    <w:rsid w:val="00A207E9"/>
    <w:rsid w:val="00A241F4"/>
    <w:rsid w:val="00A330C0"/>
    <w:rsid w:val="00A3315D"/>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D095A"/>
    <w:rsid w:val="00BD5A31"/>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136CF"/>
    <w:rsid w:val="00E1738C"/>
    <w:rsid w:val="00E30EBC"/>
    <w:rsid w:val="00E75308"/>
    <w:rsid w:val="00E7632B"/>
    <w:rsid w:val="00EA1A60"/>
    <w:rsid w:val="00EC73CA"/>
    <w:rsid w:val="00F01893"/>
    <w:rsid w:val="00F3299B"/>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3445-B744-4DD0-B26B-57CFC5F6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497</Words>
  <Characters>3136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Trioplast Nyborg invests in Evo XG 8 LR from Koenig &amp; Bauer</dc:title>
  <dc:creator>Bausenwein, Linda (ZM)</dc:creator>
  <dc:description>Optimized for Word 2016</dc:description>
  <cp:lastModifiedBy>Bausenwein, Linda (ZM)</cp:lastModifiedBy>
  <cp:revision>12</cp:revision>
  <dcterms:created xsi:type="dcterms:W3CDTF">2020-04-16T09:55:00Z</dcterms:created>
  <dcterms:modified xsi:type="dcterms:W3CDTF">2020-04-20T11:01:00Z</dcterms:modified>
</cp:coreProperties>
</file>