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F7E2" w14:textId="77777777" w:rsidR="00584EAD" w:rsidRPr="00CD5B33" w:rsidRDefault="00584EAD" w:rsidP="00677B21">
      <w:pPr>
        <w:pStyle w:val="Titel"/>
        <w:spacing w:before="0" w:afterLines="200" w:after="480"/>
        <w:rPr>
          <w:lang w:val="en-GB"/>
        </w:rPr>
      </w:pPr>
      <w:r w:rsidRPr="00CD5B33">
        <w:rPr>
          <w:lang w:val="en-GB"/>
        </w:rPr>
        <w:t>Press</w:t>
      </w:r>
      <w:r w:rsidR="008B0DB2" w:rsidRPr="00CD5B33">
        <w:rPr>
          <w:lang w:val="en-GB"/>
        </w:rPr>
        <w:t xml:space="preserve"> Release</w:t>
      </w:r>
    </w:p>
    <w:p w14:paraId="3DBD6348" w14:textId="2E8DEEED" w:rsidR="00BC4F56" w:rsidRPr="00CD5B33" w:rsidRDefault="000E7F30" w:rsidP="00A2737E">
      <w:pPr>
        <w:pStyle w:val="berschrift1"/>
        <w:spacing w:after="240"/>
        <w:rPr>
          <w:lang w:val="en-GB"/>
        </w:rPr>
      </w:pPr>
      <w:r w:rsidRPr="00CD5B33">
        <w:rPr>
          <w:lang w:val="en-GB"/>
        </w:rPr>
        <w:t xml:space="preserve">Koenig &amp; Bauer Flexotecnica </w:t>
      </w:r>
      <w:r w:rsidR="008B0DB2" w:rsidRPr="00CD5B33">
        <w:rPr>
          <w:lang w:val="en-GB"/>
        </w:rPr>
        <w:t>expand</w:t>
      </w:r>
      <w:r w:rsidR="00767C53" w:rsidRPr="00CD5B33">
        <w:rPr>
          <w:lang w:val="en-GB"/>
        </w:rPr>
        <w:t>s</w:t>
      </w:r>
      <w:r w:rsidR="008B0DB2" w:rsidRPr="00CD5B33">
        <w:rPr>
          <w:lang w:val="en-GB"/>
        </w:rPr>
        <w:t xml:space="preserve"> sales network in Southeast Asia</w:t>
      </w:r>
    </w:p>
    <w:p w14:paraId="25969441" w14:textId="77777777" w:rsidR="00BC4F56" w:rsidRPr="00CD5B33" w:rsidRDefault="000E7F30" w:rsidP="00BC4F56">
      <w:pPr>
        <w:pStyle w:val="Untertitel"/>
        <w:spacing w:after="240"/>
        <w:rPr>
          <w:lang w:val="en-GB"/>
        </w:rPr>
      </w:pPr>
      <w:r w:rsidRPr="00CD5B33">
        <w:rPr>
          <w:lang w:val="en-GB"/>
        </w:rPr>
        <w:t xml:space="preserve">Rieckermann </w:t>
      </w:r>
      <w:r w:rsidR="008B0DB2" w:rsidRPr="00CD5B33">
        <w:rPr>
          <w:lang w:val="en-GB"/>
        </w:rPr>
        <w:t xml:space="preserve">assumes agency responsibilities for </w:t>
      </w:r>
      <w:r w:rsidRPr="00CD5B33">
        <w:rPr>
          <w:lang w:val="en-GB"/>
        </w:rPr>
        <w:t>Thailand, Indonesi</w:t>
      </w:r>
      <w:r w:rsidR="008B0DB2" w:rsidRPr="00CD5B33">
        <w:rPr>
          <w:lang w:val="en-GB"/>
        </w:rPr>
        <w:t xml:space="preserve">a and the </w:t>
      </w:r>
      <w:r w:rsidRPr="00CD5B33">
        <w:rPr>
          <w:lang w:val="en-GB"/>
        </w:rPr>
        <w:t>Philippine</w:t>
      </w:r>
      <w:r w:rsidR="008B0DB2" w:rsidRPr="00CD5B33">
        <w:rPr>
          <w:lang w:val="en-GB"/>
        </w:rPr>
        <w:t>s</w:t>
      </w:r>
    </w:p>
    <w:p w14:paraId="1CC245F3" w14:textId="77777777" w:rsidR="00040486" w:rsidRPr="00CD5B33" w:rsidRDefault="00040486" w:rsidP="00040486">
      <w:pPr>
        <w:spacing w:after="240"/>
        <w:rPr>
          <w:lang w:val="en-GB"/>
        </w:rPr>
      </w:pPr>
    </w:p>
    <w:p w14:paraId="640247ED" w14:textId="77777777" w:rsidR="00584EAD" w:rsidRPr="00CD5B33" w:rsidRDefault="008B0DB2" w:rsidP="00584EAD">
      <w:pPr>
        <w:pStyle w:val="Aufzhlung"/>
        <w:spacing w:after="240"/>
        <w:rPr>
          <w:lang w:val="en-GB"/>
        </w:rPr>
      </w:pPr>
      <w:r w:rsidRPr="00CD5B33">
        <w:rPr>
          <w:lang w:val="en-GB"/>
        </w:rPr>
        <w:t>Growth market flexo printing</w:t>
      </w:r>
    </w:p>
    <w:p w14:paraId="468E4855" w14:textId="77777777" w:rsidR="00584EAD" w:rsidRPr="00CD5B33" w:rsidRDefault="008B0DB2" w:rsidP="00584EAD">
      <w:pPr>
        <w:pStyle w:val="Aufzhlung"/>
        <w:spacing w:after="240"/>
        <w:rPr>
          <w:lang w:val="en-GB"/>
        </w:rPr>
      </w:pPr>
      <w:r w:rsidRPr="00CD5B33">
        <w:rPr>
          <w:lang w:val="en-GB"/>
        </w:rPr>
        <w:t>Expansion of the global sales network</w:t>
      </w:r>
      <w:r w:rsidR="002E2B3E" w:rsidRPr="00CD5B33">
        <w:rPr>
          <w:lang w:val="en-GB"/>
        </w:rPr>
        <w:t xml:space="preserve"> </w:t>
      </w:r>
    </w:p>
    <w:p w14:paraId="5B79BAAC" w14:textId="77777777" w:rsidR="00584EAD" w:rsidRPr="00CD5B33" w:rsidRDefault="002E2B3E" w:rsidP="00584EAD">
      <w:pPr>
        <w:pStyle w:val="Aufzhlung"/>
        <w:spacing w:after="240"/>
        <w:rPr>
          <w:lang w:val="en-GB"/>
        </w:rPr>
      </w:pPr>
      <w:r w:rsidRPr="00CD5B33">
        <w:rPr>
          <w:lang w:val="en-GB"/>
        </w:rPr>
        <w:t xml:space="preserve">Rieckermann </w:t>
      </w:r>
      <w:r w:rsidR="008B0DB2" w:rsidRPr="00CD5B33">
        <w:rPr>
          <w:lang w:val="en-GB"/>
        </w:rPr>
        <w:t>assumes agency responsibilities in Southeast Asia</w:t>
      </w:r>
    </w:p>
    <w:p w14:paraId="67FB317F" w14:textId="77777777" w:rsidR="00584EAD" w:rsidRPr="00CD5B33" w:rsidRDefault="00584EAD" w:rsidP="002E2B3E">
      <w:pPr>
        <w:pStyle w:val="Aufzhlung"/>
        <w:numPr>
          <w:ilvl w:val="0"/>
          <w:numId w:val="0"/>
        </w:numPr>
        <w:spacing w:after="240"/>
        <w:rPr>
          <w:lang w:val="en-GB"/>
        </w:rPr>
      </w:pPr>
    </w:p>
    <w:p w14:paraId="2AA6CD40" w14:textId="77777777" w:rsidR="00584EAD" w:rsidRPr="00CD5B33" w:rsidRDefault="00584EAD" w:rsidP="006B76E0">
      <w:pPr>
        <w:spacing w:after="240"/>
        <w:rPr>
          <w:lang w:val="en-GB"/>
        </w:rPr>
      </w:pPr>
    </w:p>
    <w:p w14:paraId="5C1CCA3E" w14:textId="0B929745" w:rsidR="009A249D" w:rsidRPr="006B76E0" w:rsidRDefault="000E7F30" w:rsidP="0051600F">
      <w:pPr>
        <w:spacing w:after="240"/>
        <w:rPr>
          <w:lang w:val="en-GB"/>
        </w:rPr>
      </w:pPr>
      <w:r w:rsidRPr="00CD5B33">
        <w:rPr>
          <w:lang w:val="en-GB"/>
        </w:rPr>
        <w:t>Würzburg</w:t>
      </w:r>
      <w:r w:rsidR="00584EAD" w:rsidRPr="00CD5B33">
        <w:rPr>
          <w:lang w:val="en-GB"/>
        </w:rPr>
        <w:t xml:space="preserve">, </w:t>
      </w:r>
      <w:r w:rsidR="006B76E0">
        <w:rPr>
          <w:lang w:val="en-GB"/>
        </w:rPr>
        <w:t xml:space="preserve">June 06, </w:t>
      </w:r>
      <w:r w:rsidR="002E2B3E" w:rsidRPr="00CD5B33">
        <w:rPr>
          <w:lang w:val="en-GB"/>
        </w:rPr>
        <w:t>2019</w:t>
      </w:r>
      <w:r w:rsidR="00584EAD" w:rsidRPr="00CD5B33">
        <w:rPr>
          <w:lang w:val="en-GB"/>
        </w:rPr>
        <w:br/>
      </w:r>
      <w:r w:rsidR="008B0DB2" w:rsidRPr="006B76E0">
        <w:rPr>
          <w:lang w:val="en-GB"/>
        </w:rPr>
        <w:t>In response to the ever</w:t>
      </w:r>
      <w:r w:rsidR="00C90E0E" w:rsidRPr="006B76E0">
        <w:rPr>
          <w:lang w:val="en-GB"/>
        </w:rPr>
        <w:t>-</w:t>
      </w:r>
      <w:r w:rsidR="008B0DB2" w:rsidRPr="006B76E0">
        <w:rPr>
          <w:lang w:val="en-GB"/>
        </w:rPr>
        <w:t>increasing demand for flexible packaging in Asia</w:t>
      </w:r>
      <w:r w:rsidR="002E2B3E" w:rsidRPr="006B76E0">
        <w:rPr>
          <w:lang w:val="en-GB"/>
        </w:rPr>
        <w:t xml:space="preserve">, Koenig &amp; Bauer Flexotecnica </w:t>
      </w:r>
      <w:r w:rsidR="008B0DB2" w:rsidRPr="006B76E0">
        <w:rPr>
          <w:lang w:val="en-GB"/>
        </w:rPr>
        <w:t>has further expanded its sales capacities</w:t>
      </w:r>
      <w:r w:rsidR="002E2B3E" w:rsidRPr="006B76E0">
        <w:rPr>
          <w:lang w:val="en-GB"/>
        </w:rPr>
        <w:t xml:space="preserve">. </w:t>
      </w:r>
      <w:r w:rsidR="00C90E0E" w:rsidRPr="006B76E0">
        <w:rPr>
          <w:lang w:val="en-GB"/>
        </w:rPr>
        <w:t xml:space="preserve">Industrial solution provider, </w:t>
      </w:r>
      <w:r w:rsidR="009B6680" w:rsidRPr="006B76E0">
        <w:rPr>
          <w:lang w:val="en-GB"/>
        </w:rPr>
        <w:t>Rieckermann</w:t>
      </w:r>
      <w:r w:rsidR="00C90E0E" w:rsidRPr="006B76E0">
        <w:rPr>
          <w:lang w:val="en-GB"/>
        </w:rPr>
        <w:t>,</w:t>
      </w:r>
      <w:r w:rsidR="009B6680" w:rsidRPr="006B76E0">
        <w:rPr>
          <w:lang w:val="en-GB"/>
        </w:rPr>
        <w:t xml:space="preserve"> </w:t>
      </w:r>
      <w:r w:rsidR="008B0DB2" w:rsidRPr="006B76E0">
        <w:rPr>
          <w:lang w:val="en-GB"/>
        </w:rPr>
        <w:t xml:space="preserve">will in future be assuming responsibility for sales activities in </w:t>
      </w:r>
      <w:r w:rsidR="002E2B3E" w:rsidRPr="006B76E0">
        <w:rPr>
          <w:lang w:val="en-GB"/>
        </w:rPr>
        <w:t>Thailand, Indonesi</w:t>
      </w:r>
      <w:r w:rsidR="008B0DB2" w:rsidRPr="006B76E0">
        <w:rPr>
          <w:lang w:val="en-GB"/>
        </w:rPr>
        <w:t xml:space="preserve">a and the </w:t>
      </w:r>
      <w:r w:rsidR="002E2B3E" w:rsidRPr="006B76E0">
        <w:rPr>
          <w:lang w:val="en-GB"/>
        </w:rPr>
        <w:t>Philippine</w:t>
      </w:r>
      <w:r w:rsidR="008B0DB2" w:rsidRPr="006B76E0">
        <w:rPr>
          <w:lang w:val="en-GB"/>
        </w:rPr>
        <w:t>s</w:t>
      </w:r>
      <w:r w:rsidR="006B76E0" w:rsidRPr="006B76E0">
        <w:rPr>
          <w:lang w:val="en-GB"/>
        </w:rPr>
        <w:t>.</w:t>
      </w:r>
    </w:p>
    <w:p w14:paraId="57879CFD" w14:textId="29D11A16" w:rsidR="00584EAD" w:rsidRPr="006B76E0" w:rsidRDefault="008B0DB2" w:rsidP="0051600F">
      <w:pPr>
        <w:spacing w:after="240"/>
        <w:rPr>
          <w:lang w:val="en-GB"/>
        </w:rPr>
      </w:pPr>
      <w:r w:rsidRPr="006B76E0">
        <w:rPr>
          <w:lang w:val="en-GB"/>
        </w:rPr>
        <w:t xml:space="preserve">“Through the cooperation with </w:t>
      </w:r>
      <w:r w:rsidR="000B5B41" w:rsidRPr="006B76E0">
        <w:rPr>
          <w:lang w:val="en-GB"/>
        </w:rPr>
        <w:t>Rieckermann</w:t>
      </w:r>
      <w:r w:rsidRPr="006B76E0">
        <w:rPr>
          <w:lang w:val="en-GB"/>
        </w:rPr>
        <w:t>, we now have an experienced partner at our side on the Asia</w:t>
      </w:r>
      <w:r w:rsidR="009B5B6A" w:rsidRPr="006B76E0">
        <w:rPr>
          <w:lang w:val="en-GB"/>
        </w:rPr>
        <w:t>n</w:t>
      </w:r>
      <w:r w:rsidRPr="006B76E0">
        <w:rPr>
          <w:lang w:val="en-GB"/>
        </w:rPr>
        <w:t xml:space="preserve"> market,” says </w:t>
      </w:r>
      <w:r w:rsidR="009A249D" w:rsidRPr="006B76E0">
        <w:rPr>
          <w:lang w:val="en-GB"/>
        </w:rPr>
        <w:t xml:space="preserve">Dr. Peter Lechner, </w:t>
      </w:r>
      <w:r w:rsidRPr="006B76E0">
        <w:rPr>
          <w:lang w:val="en-GB"/>
        </w:rPr>
        <w:t xml:space="preserve">managing director of </w:t>
      </w:r>
      <w:r w:rsidR="009A249D" w:rsidRPr="006B76E0">
        <w:rPr>
          <w:lang w:val="en-GB"/>
        </w:rPr>
        <w:t>Koenig &amp; Bauer Flexotecnica.</w:t>
      </w:r>
      <w:r w:rsidR="00E263E5" w:rsidRPr="006B76E0">
        <w:rPr>
          <w:lang w:val="en-GB"/>
        </w:rPr>
        <w:t xml:space="preserve"> </w:t>
      </w:r>
      <w:r w:rsidRPr="006B76E0">
        <w:rPr>
          <w:lang w:val="en-GB"/>
        </w:rPr>
        <w:t>“I am certain that the very good local network will help us to be even more successful in Southeast Asia</w:t>
      </w:r>
      <w:r w:rsidR="009A249D" w:rsidRPr="006B76E0">
        <w:rPr>
          <w:lang w:val="en-GB"/>
        </w:rPr>
        <w:t>.</w:t>
      </w:r>
      <w:r w:rsidRPr="006B76E0">
        <w:rPr>
          <w:lang w:val="en-GB"/>
        </w:rPr>
        <w:t>”</w:t>
      </w:r>
      <w:r w:rsidR="00E263E5" w:rsidRPr="006B76E0">
        <w:rPr>
          <w:lang w:val="en-GB"/>
        </w:rPr>
        <w:t xml:space="preserve"> </w:t>
      </w:r>
      <w:r w:rsidRPr="006B76E0">
        <w:rPr>
          <w:lang w:val="en-GB"/>
        </w:rPr>
        <w:t xml:space="preserve">The two companies finalised their cooperation agreement at this year’s </w:t>
      </w:r>
      <w:r w:rsidR="005A30E0" w:rsidRPr="006B76E0">
        <w:rPr>
          <w:lang w:val="en-GB"/>
        </w:rPr>
        <w:t xml:space="preserve">Chinaplas </w:t>
      </w:r>
      <w:r w:rsidRPr="006B76E0">
        <w:rPr>
          <w:lang w:val="en-GB"/>
        </w:rPr>
        <w:t xml:space="preserve">trade fair in </w:t>
      </w:r>
      <w:r w:rsidR="005A30E0" w:rsidRPr="006B76E0">
        <w:rPr>
          <w:lang w:val="en-GB"/>
        </w:rPr>
        <w:t xml:space="preserve">Guangzhou. </w:t>
      </w:r>
      <w:r w:rsidRPr="006B76E0">
        <w:rPr>
          <w:lang w:val="en-GB"/>
        </w:rPr>
        <w:t>“</w:t>
      </w:r>
      <w:r w:rsidR="005A30E0" w:rsidRPr="006B76E0">
        <w:rPr>
          <w:lang w:val="en-GB"/>
        </w:rPr>
        <w:t xml:space="preserve">Koenig &amp; Bauer Flexotecnica </w:t>
      </w:r>
      <w:r w:rsidRPr="006B76E0">
        <w:rPr>
          <w:lang w:val="en-GB"/>
        </w:rPr>
        <w:t xml:space="preserve">offers precisely what more and more Asian customers are demanding </w:t>
      </w:r>
      <w:r w:rsidR="00E263E5" w:rsidRPr="006B76E0">
        <w:rPr>
          <w:lang w:val="en-GB"/>
        </w:rPr>
        <w:t xml:space="preserve">– </w:t>
      </w:r>
      <w:r w:rsidRPr="006B76E0">
        <w:rPr>
          <w:lang w:val="en-GB"/>
        </w:rPr>
        <w:t>high quality</w:t>
      </w:r>
      <w:r w:rsidR="00E263E5" w:rsidRPr="006B76E0">
        <w:rPr>
          <w:lang w:val="en-GB"/>
        </w:rPr>
        <w:t xml:space="preserve">, </w:t>
      </w:r>
      <w:r w:rsidRPr="006B76E0">
        <w:rPr>
          <w:lang w:val="en-GB"/>
        </w:rPr>
        <w:t xml:space="preserve">a broad product portfolio and environment-friendly technologies,” says </w:t>
      </w:r>
      <w:r w:rsidR="0051600F" w:rsidRPr="006B76E0">
        <w:rPr>
          <w:lang w:val="en-GB"/>
        </w:rPr>
        <w:t xml:space="preserve">Kristian Rieck, </w:t>
      </w:r>
      <w:r w:rsidR="00C90E0E" w:rsidRPr="006B76E0">
        <w:rPr>
          <w:lang w:val="en-GB"/>
        </w:rPr>
        <w:t>Rieckermann’s Director of Plastic and Converting</w:t>
      </w:r>
      <w:r w:rsidR="0051600F" w:rsidRPr="006B76E0">
        <w:rPr>
          <w:lang w:val="en-GB"/>
        </w:rPr>
        <w:t>.</w:t>
      </w:r>
      <w:r w:rsidR="009A249D" w:rsidRPr="006B76E0">
        <w:rPr>
          <w:lang w:val="en-GB"/>
        </w:rPr>
        <w:t xml:space="preserve"> Flexible </w:t>
      </w:r>
      <w:r w:rsidRPr="006B76E0">
        <w:rPr>
          <w:lang w:val="en-GB"/>
        </w:rPr>
        <w:t>packaging is the fastest growing sector of the consumer and industrial packaging market</w:t>
      </w:r>
      <w:r w:rsidR="006B76E0" w:rsidRPr="006B76E0">
        <w:rPr>
          <w:lang w:val="en-GB"/>
        </w:rPr>
        <w:t>.</w:t>
      </w:r>
    </w:p>
    <w:p w14:paraId="718EACBB" w14:textId="77777777" w:rsidR="00C90E0E" w:rsidRPr="006B76E0" w:rsidRDefault="00C90E0E" w:rsidP="00C90E0E">
      <w:pPr>
        <w:pStyle w:val="berschrift3"/>
        <w:rPr>
          <w:lang w:val="en-GB"/>
        </w:rPr>
      </w:pPr>
      <w:r w:rsidRPr="006B76E0">
        <w:rPr>
          <w:rFonts w:ascii="Arial" w:hAnsi="Arial" w:cs="Arial"/>
          <w:lang w:val="en-US"/>
        </w:rPr>
        <w:t>About Rieckermann</w:t>
      </w:r>
    </w:p>
    <w:p w14:paraId="1D8A8519" w14:textId="7865F05B" w:rsidR="00C90E0E" w:rsidRPr="006B76E0" w:rsidRDefault="00C90E0E" w:rsidP="00C90E0E">
      <w:pPr>
        <w:spacing w:after="240"/>
        <w:jc w:val="both"/>
        <w:rPr>
          <w:rStyle w:val="normaltextrun"/>
          <w:rFonts w:ascii="Arial" w:hAnsi="Arial" w:cs="Arial"/>
          <w:lang w:val="en-GB"/>
        </w:rPr>
      </w:pPr>
      <w:r w:rsidRPr="006B76E0">
        <w:rPr>
          <w:rStyle w:val="normaltextrun"/>
          <w:rFonts w:ascii="Arial" w:eastAsia="Times New Roman" w:hAnsi="Arial" w:cs="Arial"/>
          <w:shd w:val="clear" w:color="auto" w:fill="FFFFFF"/>
          <w:lang w:val="en-GB" w:eastAsia="en-MY"/>
        </w:rPr>
        <w:t xml:space="preserve">Rieckermann is a reliable service and technology provider for industrial production and processes. </w:t>
      </w:r>
      <w:r w:rsidRPr="006B76E0">
        <w:rPr>
          <w:rStyle w:val="normaltextrun"/>
          <w:rFonts w:ascii="Arial" w:hAnsi="Arial" w:cs="Arial"/>
          <w:shd w:val="clear" w:color="auto" w:fill="FFFFFF"/>
          <w:lang w:val="en-GB"/>
        </w:rPr>
        <w:t>Since 1892, Rieckermann has built its expertise and established its core competence in selected markets and industries, such as pharmaceuticals, plastics and converting, and food processing. </w:t>
      </w:r>
      <w:r w:rsidRPr="006B76E0">
        <w:rPr>
          <w:rStyle w:val="normaltextrun"/>
          <w:rFonts w:ascii="Arial" w:eastAsia="Times New Roman" w:hAnsi="Arial" w:cs="Arial"/>
          <w:shd w:val="clear" w:color="auto" w:fill="FFFFFF"/>
          <w:lang w:val="en-GB" w:eastAsia="en-MY"/>
        </w:rPr>
        <w:t xml:space="preserve">It is a privately-owned family business, which develops and realize customized, high-quality solutions along the whole value chain for a range of international customers, focusing on Asia and the Middle East. </w:t>
      </w:r>
      <w:r w:rsidRPr="006B76E0">
        <w:rPr>
          <w:rStyle w:val="normaltextrun"/>
          <w:rFonts w:ascii="Arial" w:hAnsi="Arial" w:cs="Arial"/>
          <w:shd w:val="clear" w:color="auto" w:fill="FFFFFF"/>
          <w:lang w:val="en-GB"/>
        </w:rPr>
        <w:t>The company is currently represented by 750 employees based at 26 offices in 19 countries from Europe to the Middle East, and all over Asia.</w:t>
      </w:r>
    </w:p>
    <w:p w14:paraId="6620C1FB" w14:textId="02B8AAA8" w:rsidR="00C90E0E" w:rsidRPr="006B76E0" w:rsidRDefault="00C90E0E" w:rsidP="00C90E0E">
      <w:pPr>
        <w:pStyle w:val="paragraph"/>
        <w:spacing w:before="0" w:beforeAutospacing="0" w:after="240" w:afterAutospacing="0"/>
        <w:jc w:val="both"/>
        <w:textAlignment w:val="baseline"/>
        <w:rPr>
          <w:rFonts w:ascii="Arial" w:hAnsi="Arial" w:cs="Arial"/>
          <w:sz w:val="20"/>
          <w:szCs w:val="22"/>
        </w:rPr>
      </w:pPr>
      <w:r w:rsidRPr="006B76E0">
        <w:rPr>
          <w:rStyle w:val="normaltextrun"/>
          <w:rFonts w:ascii="Arial" w:hAnsi="Arial" w:cs="Arial"/>
          <w:sz w:val="20"/>
          <w:szCs w:val="22"/>
          <w:lang w:val="en-GB"/>
        </w:rPr>
        <w:t>Rieckermann’s comprehensive range of services include:</w:t>
      </w:r>
    </w:p>
    <w:p w14:paraId="11BEB957" w14:textId="0177A941" w:rsidR="00C90E0E" w:rsidRPr="006B76E0" w:rsidRDefault="00C90E0E" w:rsidP="006B76E0">
      <w:pPr>
        <w:pStyle w:val="Aufzhlung"/>
        <w:spacing w:after="240"/>
        <w:rPr>
          <w:lang w:val="en-GB"/>
        </w:rPr>
      </w:pPr>
      <w:r w:rsidRPr="006B76E0">
        <w:rPr>
          <w:lang w:val="en-GB"/>
        </w:rPr>
        <w:t>Consultancy, Engineering &amp; Project Management</w:t>
      </w:r>
    </w:p>
    <w:p w14:paraId="5CD8FB72" w14:textId="66A4DB42" w:rsidR="00C90E0E" w:rsidRPr="006B76E0" w:rsidRDefault="00C90E0E" w:rsidP="006B76E0">
      <w:pPr>
        <w:pStyle w:val="Aufzhlung"/>
        <w:spacing w:after="240"/>
        <w:rPr>
          <w:lang w:val="en-GB"/>
        </w:rPr>
      </w:pPr>
      <w:r w:rsidRPr="006B76E0">
        <w:rPr>
          <w:lang w:val="en-GB"/>
        </w:rPr>
        <w:t>Machinery, Equipment &amp; Industrial Plants</w:t>
      </w:r>
    </w:p>
    <w:p w14:paraId="45F0D4B2" w14:textId="5D7C7019" w:rsidR="00C90E0E" w:rsidRPr="006B76E0" w:rsidRDefault="00C90E0E" w:rsidP="006B76E0">
      <w:pPr>
        <w:pStyle w:val="Aufzhlung"/>
        <w:spacing w:after="240"/>
        <w:rPr>
          <w:rFonts w:ascii="Arial" w:hAnsi="Arial" w:cs="Arial"/>
        </w:rPr>
      </w:pPr>
      <w:r w:rsidRPr="006B76E0">
        <w:rPr>
          <w:lang w:val="en-GB"/>
        </w:rPr>
        <w:t>Technical S</w:t>
      </w:r>
      <w:r w:rsidRPr="006B76E0">
        <w:rPr>
          <w:rStyle w:val="normaltextrun"/>
          <w:rFonts w:ascii="Arial" w:hAnsi="Arial" w:cs="Arial"/>
          <w:lang w:val="en-US"/>
        </w:rPr>
        <w:t>ervices</w:t>
      </w:r>
    </w:p>
    <w:p w14:paraId="431C875B" w14:textId="77777777" w:rsidR="00C90E0E" w:rsidRPr="00C90E0E" w:rsidRDefault="00C90E0E" w:rsidP="00C90E0E">
      <w:pPr>
        <w:pStyle w:val="paragraph"/>
        <w:spacing w:before="0" w:beforeAutospacing="0" w:after="240" w:afterAutospacing="0"/>
        <w:jc w:val="both"/>
        <w:textAlignment w:val="baseline"/>
        <w:rPr>
          <w:rFonts w:ascii="Arial" w:hAnsi="Arial" w:cs="Arial"/>
          <w:sz w:val="20"/>
          <w:szCs w:val="22"/>
        </w:rPr>
      </w:pPr>
      <w:r w:rsidRPr="006B76E0">
        <w:rPr>
          <w:rFonts w:ascii="Arial" w:hAnsi="Arial" w:cs="Arial"/>
          <w:sz w:val="20"/>
          <w:szCs w:val="22"/>
        </w:rPr>
        <w:lastRenderedPageBreak/>
        <w:t xml:space="preserve">For further information, please visit </w:t>
      </w:r>
      <w:hyperlink r:id="rId8" w:history="1">
        <w:r w:rsidRPr="006B76E0">
          <w:rPr>
            <w:rStyle w:val="Hyperlink"/>
            <w:rFonts w:ascii="Arial" w:eastAsiaTheme="majorEastAsia" w:hAnsi="Arial" w:cs="Arial"/>
            <w:sz w:val="20"/>
            <w:szCs w:val="22"/>
          </w:rPr>
          <w:t>www.rieckermann.com</w:t>
        </w:r>
      </w:hyperlink>
      <w:r w:rsidRPr="006B76E0">
        <w:rPr>
          <w:rFonts w:ascii="Arial" w:hAnsi="Arial" w:cs="Arial"/>
          <w:sz w:val="20"/>
          <w:szCs w:val="22"/>
        </w:rPr>
        <w:t>.</w:t>
      </w:r>
    </w:p>
    <w:p w14:paraId="6B7920A6" w14:textId="77777777" w:rsidR="00BC4F56" w:rsidRPr="00CD5B33" w:rsidRDefault="008B0DB2" w:rsidP="00BC4F56">
      <w:pPr>
        <w:pStyle w:val="berschrift4"/>
        <w:rPr>
          <w:lang w:val="en-GB"/>
        </w:rPr>
      </w:pPr>
      <w:r w:rsidRPr="00CD5B33">
        <w:rPr>
          <w:lang w:val="en-GB"/>
        </w:rPr>
        <w:t>Ph</w:t>
      </w:r>
      <w:r w:rsidR="00BC4F56" w:rsidRPr="00CD5B33">
        <w:rPr>
          <w:lang w:val="en-GB"/>
        </w:rPr>
        <w:t>oto</w:t>
      </w:r>
      <w:r w:rsidR="00D92253" w:rsidRPr="00CD5B33">
        <w:rPr>
          <w:lang w:val="en-GB"/>
        </w:rPr>
        <w:t xml:space="preserve"> 1</w:t>
      </w:r>
      <w:r w:rsidR="0099606A" w:rsidRPr="00CD5B33">
        <w:rPr>
          <w:lang w:val="en-GB"/>
        </w:rPr>
        <w:t>:</w:t>
      </w:r>
    </w:p>
    <w:p w14:paraId="20E67D10" w14:textId="05BC6440" w:rsidR="00BC4F56" w:rsidRPr="00CD5B33" w:rsidRDefault="008B0DB2" w:rsidP="00BC4F56">
      <w:pPr>
        <w:spacing w:after="240"/>
        <w:rPr>
          <w:lang w:val="en-GB"/>
        </w:rPr>
      </w:pPr>
      <w:r w:rsidRPr="00CD5B33">
        <w:rPr>
          <w:lang w:val="en-GB"/>
        </w:rPr>
        <w:t xml:space="preserve">Cooperation was </w:t>
      </w:r>
      <w:r w:rsidR="00767C53" w:rsidRPr="00CD5B33">
        <w:rPr>
          <w:lang w:val="en-GB"/>
        </w:rPr>
        <w:t>finalis</w:t>
      </w:r>
      <w:r w:rsidRPr="00CD5B33">
        <w:rPr>
          <w:lang w:val="en-GB"/>
        </w:rPr>
        <w:t xml:space="preserve">ed at </w:t>
      </w:r>
      <w:r w:rsidR="00BC2279" w:rsidRPr="00CD5B33">
        <w:rPr>
          <w:lang w:val="en-GB"/>
        </w:rPr>
        <w:t xml:space="preserve">Chinaplas 2019 </w:t>
      </w:r>
      <w:r w:rsidR="005A30E0" w:rsidRPr="00CD5B33">
        <w:rPr>
          <w:lang w:val="en-GB"/>
        </w:rPr>
        <w:t>(</w:t>
      </w:r>
      <w:r w:rsidRPr="00CD5B33">
        <w:rPr>
          <w:lang w:val="en-GB"/>
        </w:rPr>
        <w:t>centre</w:t>
      </w:r>
      <w:r w:rsidR="005A30E0" w:rsidRPr="00CD5B33">
        <w:rPr>
          <w:lang w:val="en-GB"/>
        </w:rPr>
        <w:t xml:space="preserve">): </w:t>
      </w:r>
      <w:r w:rsidR="00E168DC" w:rsidRPr="00CD5B33">
        <w:rPr>
          <w:lang w:val="en-GB"/>
        </w:rPr>
        <w:t xml:space="preserve">Dr. Peter Lechner, </w:t>
      </w:r>
      <w:r w:rsidRPr="00CD5B33">
        <w:rPr>
          <w:lang w:val="en-GB"/>
        </w:rPr>
        <w:t xml:space="preserve">managing director of </w:t>
      </w:r>
      <w:r w:rsidR="00E168DC" w:rsidRPr="00CD5B33">
        <w:rPr>
          <w:lang w:val="en-GB"/>
        </w:rPr>
        <w:t xml:space="preserve">Koenig &amp; </w:t>
      </w:r>
      <w:r w:rsidR="00BC2279" w:rsidRPr="00CD5B33">
        <w:rPr>
          <w:lang w:val="en-GB"/>
        </w:rPr>
        <w:t>Bauer Flexotecnica</w:t>
      </w:r>
      <w:r w:rsidR="00332FCE" w:rsidRPr="00CD5B33">
        <w:rPr>
          <w:lang w:val="en-GB"/>
        </w:rPr>
        <w:t>,</w:t>
      </w:r>
      <w:r w:rsidR="00BC2279" w:rsidRPr="00CD5B33">
        <w:rPr>
          <w:lang w:val="en-GB"/>
        </w:rPr>
        <w:t xml:space="preserve"> </w:t>
      </w:r>
      <w:r w:rsidRPr="00CD5B33">
        <w:rPr>
          <w:lang w:val="en-GB"/>
        </w:rPr>
        <w:t>a</w:t>
      </w:r>
      <w:r w:rsidR="00BC2279" w:rsidRPr="00CD5B33">
        <w:rPr>
          <w:lang w:val="en-GB"/>
        </w:rPr>
        <w:t xml:space="preserve">nd </w:t>
      </w:r>
      <w:r w:rsidR="0051600F" w:rsidRPr="00CD5B33">
        <w:rPr>
          <w:lang w:val="en-GB"/>
        </w:rPr>
        <w:t xml:space="preserve">Kristian Rieck, </w:t>
      </w:r>
      <w:r w:rsidR="006F5698" w:rsidRPr="006B76E0">
        <w:rPr>
          <w:lang w:val="en-GB"/>
        </w:rPr>
        <w:t>Rieckermann’s Director of Plastic and Converting</w:t>
      </w:r>
      <w:bookmarkStart w:id="0" w:name="_GoBack"/>
      <w:bookmarkEnd w:id="0"/>
    </w:p>
    <w:p w14:paraId="455892EC" w14:textId="77777777" w:rsidR="00584EAD" w:rsidRPr="00CD5B33" w:rsidRDefault="00584EAD" w:rsidP="00584EAD">
      <w:pPr>
        <w:spacing w:after="240"/>
        <w:rPr>
          <w:lang w:val="en-GB"/>
        </w:rPr>
      </w:pPr>
    </w:p>
    <w:p w14:paraId="720945D7" w14:textId="77777777" w:rsidR="00584EAD" w:rsidRPr="006B76E0" w:rsidRDefault="00584EAD" w:rsidP="00584EAD">
      <w:pPr>
        <w:spacing w:after="240"/>
      </w:pPr>
      <w:r w:rsidRPr="006B76E0">
        <w:rPr>
          <w:b/>
        </w:rPr>
        <w:t>Press</w:t>
      </w:r>
      <w:r w:rsidR="00202F1B" w:rsidRPr="006B76E0">
        <w:rPr>
          <w:b/>
        </w:rPr>
        <w:t xml:space="preserve"> contact</w:t>
      </w:r>
      <w:r w:rsidR="000E7F30" w:rsidRPr="006B76E0">
        <w:br/>
        <w:t>Koenig &amp; Bauer Digital &amp; Webfed AG &amp; Co. KG</w:t>
      </w:r>
      <w:r w:rsidR="000E7F30" w:rsidRPr="006B76E0">
        <w:br/>
        <w:t>Henning Düber</w:t>
      </w:r>
      <w:r w:rsidR="000E7F30" w:rsidRPr="006B76E0">
        <w:br/>
        <w:t>T +49 931 909-4039</w:t>
      </w:r>
      <w:r w:rsidRPr="006B76E0">
        <w:br/>
        <w:t xml:space="preserve">M </w:t>
      </w:r>
      <w:hyperlink r:id="rId9" w:history="1">
        <w:r w:rsidR="000E7F30" w:rsidRPr="006B76E0">
          <w:rPr>
            <w:rStyle w:val="Hyperlink"/>
          </w:rPr>
          <w:t>henning.dueber@koenig-bauer.com</w:t>
        </w:r>
      </w:hyperlink>
    </w:p>
    <w:p w14:paraId="68C94EB3" w14:textId="77777777" w:rsidR="00584EAD" w:rsidRPr="006B76E0" w:rsidRDefault="00202F1B" w:rsidP="00584EAD">
      <w:pPr>
        <w:pStyle w:val="berschrift4"/>
        <w:rPr>
          <w:lang w:val="de-DE"/>
        </w:rPr>
      </w:pPr>
      <w:r w:rsidRPr="006B76E0">
        <w:rPr>
          <w:lang w:val="de-DE"/>
        </w:rPr>
        <w:t xml:space="preserve">About </w:t>
      </w:r>
      <w:r w:rsidR="00584EAD" w:rsidRPr="006B76E0">
        <w:rPr>
          <w:lang w:val="de-DE"/>
        </w:rPr>
        <w:t>Koenig &amp; Bauer</w:t>
      </w:r>
    </w:p>
    <w:p w14:paraId="0DDD2423" w14:textId="77777777" w:rsidR="00BC4F56" w:rsidRPr="00CD5B33" w:rsidRDefault="00202F1B" w:rsidP="00BC4F56">
      <w:pPr>
        <w:spacing w:after="240"/>
        <w:rPr>
          <w:lang w:val="en-GB"/>
        </w:rPr>
      </w:pPr>
      <w:r w:rsidRPr="00CD5B33">
        <w:rPr>
          <w:lang w:val="en-GB"/>
        </w:rPr>
        <w:t>Koenig &amp; Bauer is the world’s second-largest printing press manufacturer 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r w:rsidR="00BC4F56" w:rsidRPr="00CD5B33">
        <w:rPr>
          <w:lang w:val="en-GB"/>
        </w:rPr>
        <w:t xml:space="preserve">. </w:t>
      </w:r>
    </w:p>
    <w:p w14:paraId="77C016E6" w14:textId="77777777" w:rsidR="00EC73CA" w:rsidRPr="00CD5B33" w:rsidRDefault="00202F1B" w:rsidP="00584EAD">
      <w:pPr>
        <w:spacing w:after="240"/>
        <w:rPr>
          <w:lang w:val="en-GB"/>
        </w:rPr>
      </w:pPr>
      <w:r w:rsidRPr="00CD5B33">
        <w:rPr>
          <w:rStyle w:val="SchwacheHervorhebung"/>
          <w:i w:val="0"/>
          <w:lang w:val="en-GB"/>
        </w:rPr>
        <w:t>Further information can be found at</w:t>
      </w:r>
      <w:r w:rsidRPr="00CD5B33">
        <w:rPr>
          <w:rStyle w:val="SchwacheHervorhebung"/>
          <w:lang w:val="en-GB"/>
        </w:rPr>
        <w:t xml:space="preserve"> </w:t>
      </w:r>
      <w:hyperlink r:id="rId10" w:history="1">
        <w:r w:rsidR="00584EAD" w:rsidRPr="00CD5B33">
          <w:rPr>
            <w:rStyle w:val="Hyperlink"/>
            <w:lang w:val="en-GB"/>
          </w:rPr>
          <w:t>www.koenig-bauer.com</w:t>
        </w:r>
      </w:hyperlink>
    </w:p>
    <w:sectPr w:rsidR="00EC73CA" w:rsidRPr="00CD5B33" w:rsidSect="00EC73CA">
      <w:headerReference w:type="even" r:id="rId11"/>
      <w:headerReference w:type="default" r:id="rId12"/>
      <w:footerReference w:type="even" r:id="rId13"/>
      <w:footerReference w:type="default" r:id="rId14"/>
      <w:headerReference w:type="first" r:id="rId15"/>
      <w:footerReference w:type="first" r:id="rId16"/>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789E3" w14:textId="77777777" w:rsidR="002A1CF3" w:rsidRDefault="002A1CF3" w:rsidP="00647A4F">
      <w:pPr>
        <w:spacing w:after="240"/>
      </w:pPr>
      <w:r>
        <w:separator/>
      </w:r>
    </w:p>
    <w:p w14:paraId="0641AB53" w14:textId="77777777" w:rsidR="002A1CF3" w:rsidRDefault="002A1CF3" w:rsidP="00647A4F">
      <w:pPr>
        <w:spacing w:after="240"/>
      </w:pPr>
    </w:p>
  </w:endnote>
  <w:endnote w:type="continuationSeparator" w:id="0">
    <w:p w14:paraId="298E9D6B" w14:textId="77777777" w:rsidR="002A1CF3" w:rsidRDefault="002A1CF3" w:rsidP="00647A4F">
      <w:pPr>
        <w:spacing w:after="240"/>
      </w:pPr>
      <w:r>
        <w:continuationSeparator/>
      </w:r>
    </w:p>
    <w:p w14:paraId="5F39E1D1" w14:textId="77777777" w:rsidR="002A1CF3" w:rsidRDefault="002A1CF3"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4BF41" w14:textId="77777777" w:rsidR="008B0DB2" w:rsidRDefault="008B0DB2">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E9B23" w14:textId="65C037F0" w:rsidR="008B0DB2" w:rsidRPr="006B76E0" w:rsidRDefault="006F5698" w:rsidP="00647A4F">
    <w:pPr>
      <w:pStyle w:val="Fuzeile"/>
      <w:spacing w:after="240"/>
      <w:rPr>
        <w:lang w:val="en-US"/>
      </w:rPr>
    </w:pPr>
    <w:sdt>
      <w:sdtPr>
        <w:rPr>
          <w:lang w:val="en-US"/>
        </w:r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6B76E0" w:rsidRPr="006B76E0">
          <w:rPr>
            <w:lang w:val="en-US"/>
          </w:rPr>
          <w:t>Koenig &amp; Bauer Flexotecnica expands sales network in Southeast Asia</w:t>
        </w:r>
      </w:sdtContent>
    </w:sdt>
    <w:r w:rsidR="008B0DB2" w:rsidRPr="006B76E0">
      <w:rPr>
        <w:lang w:val="en-US"/>
      </w:rPr>
      <w:t xml:space="preserve"> | </w:t>
    </w:r>
    <w:r w:rsidR="008B0DB2">
      <w:fldChar w:fldCharType="begin"/>
    </w:r>
    <w:r w:rsidR="008B0DB2" w:rsidRPr="006B76E0">
      <w:rPr>
        <w:lang w:val="en-US"/>
      </w:rPr>
      <w:instrText xml:space="preserve"> PAGE </w:instrText>
    </w:r>
    <w:r w:rsidR="008B0DB2">
      <w:fldChar w:fldCharType="separate"/>
    </w:r>
    <w:r>
      <w:rPr>
        <w:lang w:val="en-US"/>
      </w:rPr>
      <w:t>1</w:t>
    </w:r>
    <w:r w:rsidR="008B0DB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4199" w14:textId="73406C49" w:rsidR="008B0DB2" w:rsidRPr="006B76E0" w:rsidRDefault="006F5698" w:rsidP="00EC73CA">
    <w:pPr>
      <w:pStyle w:val="Fuzeile"/>
      <w:spacing w:after="240"/>
      <w:rPr>
        <w:lang w:val="en-US"/>
      </w:rPr>
    </w:pPr>
    <w:sdt>
      <w:sdtPr>
        <w:rPr>
          <w:lang w:val="en-US"/>
        </w:r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6B76E0" w:rsidRPr="006B76E0">
          <w:rPr>
            <w:lang w:val="en-US"/>
          </w:rPr>
          <w:t>Koenig &amp; Bauer Flexotecnica expands sales network in Southeast Asia</w:t>
        </w:r>
      </w:sdtContent>
    </w:sdt>
    <w:r w:rsidR="008B0DB2" w:rsidRPr="006B76E0">
      <w:rPr>
        <w:lang w:val="en-US"/>
      </w:rPr>
      <w:t xml:space="preserve"> | </w:t>
    </w:r>
    <w:r w:rsidR="008B0DB2">
      <w:fldChar w:fldCharType="begin"/>
    </w:r>
    <w:r w:rsidR="008B0DB2" w:rsidRPr="006B76E0">
      <w:rPr>
        <w:lang w:val="en-US"/>
      </w:rPr>
      <w:instrText xml:space="preserve"> PAGE </w:instrText>
    </w:r>
    <w:r w:rsidR="008B0DB2">
      <w:fldChar w:fldCharType="separate"/>
    </w:r>
    <w:r w:rsidR="008B0DB2" w:rsidRPr="006B76E0">
      <w:rPr>
        <w:lang w:val="en-US"/>
      </w:rPr>
      <w:t>1</w:t>
    </w:r>
    <w:r w:rsidR="008B0DB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9535E" w14:textId="77777777" w:rsidR="002A1CF3" w:rsidRDefault="002A1CF3" w:rsidP="00647A4F">
      <w:pPr>
        <w:spacing w:after="240"/>
      </w:pPr>
      <w:r>
        <w:separator/>
      </w:r>
    </w:p>
  </w:footnote>
  <w:footnote w:type="continuationSeparator" w:id="0">
    <w:p w14:paraId="5AEA5E6C" w14:textId="77777777" w:rsidR="002A1CF3" w:rsidRDefault="002A1CF3" w:rsidP="00647A4F">
      <w:pPr>
        <w:spacing w:after="240"/>
      </w:pPr>
      <w:r>
        <w:continuationSeparator/>
      </w:r>
    </w:p>
    <w:p w14:paraId="6C353F8E" w14:textId="77777777" w:rsidR="002A1CF3" w:rsidRDefault="002A1CF3"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CDB1" w14:textId="77777777" w:rsidR="008B0DB2" w:rsidRDefault="008B0DB2"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AAF63" w14:textId="77777777" w:rsidR="008B0DB2" w:rsidRDefault="008B0DB2" w:rsidP="00647A4F">
    <w:pPr>
      <w:pStyle w:val="Kopfzeile"/>
      <w:spacing w:after="240"/>
    </w:pPr>
    <w:r w:rsidRPr="000B7CEC">
      <w:rPr>
        <w:noProof/>
        <w:lang w:eastAsia="de-DE"/>
      </w:rPr>
      <w:drawing>
        <wp:anchor distT="0" distB="0" distL="114300" distR="114300" simplePos="0" relativeHeight="251664384" behindDoc="0" locked="1" layoutInCell="1" allowOverlap="1" wp14:anchorId="2243B0DE" wp14:editId="19E4EBB9">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522C7" w14:textId="77777777" w:rsidR="008B0DB2" w:rsidRPr="000B7CEC" w:rsidRDefault="008B0DB2" w:rsidP="00647A4F">
    <w:pPr>
      <w:pStyle w:val="Kopfzeile"/>
      <w:spacing w:after="240"/>
    </w:pPr>
    <w:r w:rsidRPr="000B7CEC">
      <w:rPr>
        <w:noProof/>
        <w:lang w:eastAsia="de-DE"/>
      </w:rPr>
      <w:drawing>
        <wp:anchor distT="0" distB="0" distL="114300" distR="114300" simplePos="0" relativeHeight="251662336" behindDoc="0" locked="0" layoutInCell="1" allowOverlap="1" wp14:anchorId="7E33DF16" wp14:editId="270248C1">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9"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1"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2" w15:restartNumberingAfterBreak="0">
    <w:nsid w:val="75116D53"/>
    <w:multiLevelType w:val="multilevel"/>
    <w:tmpl w:val="9CC6C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1"/>
  </w:num>
  <w:num w:numId="4">
    <w:abstractNumId w:val="3"/>
  </w:num>
  <w:num w:numId="5">
    <w:abstractNumId w:val="2"/>
  </w:num>
  <w:num w:numId="6">
    <w:abstractNumId w:val="1"/>
  </w:num>
  <w:num w:numId="7">
    <w:abstractNumId w:val="0"/>
  </w:num>
  <w:num w:numId="8">
    <w:abstractNumId w:val="10"/>
  </w:num>
  <w:num w:numId="9">
    <w:abstractNumId w:val="6"/>
  </w:num>
  <w:num w:numId="10">
    <w:abstractNumId w:val="13"/>
  </w:num>
  <w:num w:numId="11">
    <w:abstractNumId w:val="11"/>
  </w:num>
  <w:num w:numId="12">
    <w:abstractNumId w:val="11"/>
  </w:num>
  <w:num w:numId="13">
    <w:abstractNumId w:val="11"/>
  </w:num>
  <w:num w:numId="14">
    <w:abstractNumId w:val="11"/>
  </w:num>
  <w:num w:numId="15">
    <w:abstractNumId w:val="11"/>
  </w:num>
  <w:num w:numId="16">
    <w:abstractNumId w:val="7"/>
  </w:num>
  <w:num w:numId="17">
    <w:abstractNumId w:val="13"/>
  </w:num>
  <w:num w:numId="18">
    <w:abstractNumId w:val="13"/>
  </w:num>
  <w:num w:numId="19">
    <w:abstractNumId w:val="13"/>
  </w:num>
  <w:num w:numId="20">
    <w:abstractNumId w:val="13"/>
  </w:num>
  <w:num w:numId="21">
    <w:abstractNumId w:val="13"/>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GwNDQwMjawMDE0szRX0lEKTi0uzszPAykwrAUA10K+GywAAAA="/>
  </w:docVars>
  <w:rsids>
    <w:rsidRoot w:val="00BC4F56"/>
    <w:rsid w:val="0000051F"/>
    <w:rsid w:val="00002FD9"/>
    <w:rsid w:val="00040486"/>
    <w:rsid w:val="0004553C"/>
    <w:rsid w:val="00051F1D"/>
    <w:rsid w:val="00056DB6"/>
    <w:rsid w:val="000706A2"/>
    <w:rsid w:val="000953FC"/>
    <w:rsid w:val="000A70ED"/>
    <w:rsid w:val="000B5B41"/>
    <w:rsid w:val="000B7CEC"/>
    <w:rsid w:val="000C511A"/>
    <w:rsid w:val="000C534C"/>
    <w:rsid w:val="000E431A"/>
    <w:rsid w:val="000E7F30"/>
    <w:rsid w:val="00116A26"/>
    <w:rsid w:val="00133BCF"/>
    <w:rsid w:val="00163241"/>
    <w:rsid w:val="0016411F"/>
    <w:rsid w:val="0016774E"/>
    <w:rsid w:val="001B5BAA"/>
    <w:rsid w:val="001B747C"/>
    <w:rsid w:val="001C394D"/>
    <w:rsid w:val="001E5ABB"/>
    <w:rsid w:val="00202F1B"/>
    <w:rsid w:val="00204EAE"/>
    <w:rsid w:val="002132B4"/>
    <w:rsid w:val="0021638F"/>
    <w:rsid w:val="0022027F"/>
    <w:rsid w:val="00265400"/>
    <w:rsid w:val="0027081D"/>
    <w:rsid w:val="00282128"/>
    <w:rsid w:val="002A1CF3"/>
    <w:rsid w:val="002A5D4F"/>
    <w:rsid w:val="002B77B3"/>
    <w:rsid w:val="002C05E4"/>
    <w:rsid w:val="002E1AB6"/>
    <w:rsid w:val="002E2B3E"/>
    <w:rsid w:val="002E3557"/>
    <w:rsid w:val="00332FCE"/>
    <w:rsid w:val="00356744"/>
    <w:rsid w:val="00382047"/>
    <w:rsid w:val="003A0BCE"/>
    <w:rsid w:val="003B7A63"/>
    <w:rsid w:val="003D1D5D"/>
    <w:rsid w:val="00413B84"/>
    <w:rsid w:val="0041506E"/>
    <w:rsid w:val="004158D7"/>
    <w:rsid w:val="00432025"/>
    <w:rsid w:val="00432594"/>
    <w:rsid w:val="004461AB"/>
    <w:rsid w:val="00451F82"/>
    <w:rsid w:val="00453792"/>
    <w:rsid w:val="004628E4"/>
    <w:rsid w:val="004676E1"/>
    <w:rsid w:val="00470F72"/>
    <w:rsid w:val="004B1583"/>
    <w:rsid w:val="004B210E"/>
    <w:rsid w:val="004E33CC"/>
    <w:rsid w:val="004E6239"/>
    <w:rsid w:val="0051600F"/>
    <w:rsid w:val="00522321"/>
    <w:rsid w:val="00524C68"/>
    <w:rsid w:val="00533745"/>
    <w:rsid w:val="0055123F"/>
    <w:rsid w:val="00563C4E"/>
    <w:rsid w:val="0057450D"/>
    <w:rsid w:val="00584EAD"/>
    <w:rsid w:val="005865F5"/>
    <w:rsid w:val="005943F7"/>
    <w:rsid w:val="005A1925"/>
    <w:rsid w:val="005A281B"/>
    <w:rsid w:val="005A30E0"/>
    <w:rsid w:val="005B1FCC"/>
    <w:rsid w:val="005D079C"/>
    <w:rsid w:val="005E1ABB"/>
    <w:rsid w:val="005E5705"/>
    <w:rsid w:val="005F3C60"/>
    <w:rsid w:val="00614D7E"/>
    <w:rsid w:val="0063340E"/>
    <w:rsid w:val="00647A4F"/>
    <w:rsid w:val="00673988"/>
    <w:rsid w:val="0067694D"/>
    <w:rsid w:val="00677B21"/>
    <w:rsid w:val="00697DB1"/>
    <w:rsid w:val="006B76E0"/>
    <w:rsid w:val="006F5698"/>
    <w:rsid w:val="00704DFC"/>
    <w:rsid w:val="00722296"/>
    <w:rsid w:val="00733B90"/>
    <w:rsid w:val="0074617A"/>
    <w:rsid w:val="00767C53"/>
    <w:rsid w:val="00781882"/>
    <w:rsid w:val="00787DD5"/>
    <w:rsid w:val="007A0146"/>
    <w:rsid w:val="007A1916"/>
    <w:rsid w:val="007C5289"/>
    <w:rsid w:val="007C5C86"/>
    <w:rsid w:val="007D0BC7"/>
    <w:rsid w:val="007E23ED"/>
    <w:rsid w:val="007F034C"/>
    <w:rsid w:val="008042E3"/>
    <w:rsid w:val="00814290"/>
    <w:rsid w:val="00854099"/>
    <w:rsid w:val="00866F90"/>
    <w:rsid w:val="008A14C6"/>
    <w:rsid w:val="008B0DB2"/>
    <w:rsid w:val="008C2BC0"/>
    <w:rsid w:val="008C5FFE"/>
    <w:rsid w:val="009229D0"/>
    <w:rsid w:val="00953661"/>
    <w:rsid w:val="009870F4"/>
    <w:rsid w:val="0099606A"/>
    <w:rsid w:val="009A249D"/>
    <w:rsid w:val="009B10BB"/>
    <w:rsid w:val="009B5B6A"/>
    <w:rsid w:val="009B6680"/>
    <w:rsid w:val="009E29CD"/>
    <w:rsid w:val="009E7CEF"/>
    <w:rsid w:val="00A01827"/>
    <w:rsid w:val="00A10D03"/>
    <w:rsid w:val="00A112E7"/>
    <w:rsid w:val="00A207E9"/>
    <w:rsid w:val="00A241F4"/>
    <w:rsid w:val="00A2737E"/>
    <w:rsid w:val="00A330C0"/>
    <w:rsid w:val="00A37572"/>
    <w:rsid w:val="00A561D4"/>
    <w:rsid w:val="00A601FE"/>
    <w:rsid w:val="00A60D90"/>
    <w:rsid w:val="00A669E1"/>
    <w:rsid w:val="00A77974"/>
    <w:rsid w:val="00A86E07"/>
    <w:rsid w:val="00A94015"/>
    <w:rsid w:val="00A95799"/>
    <w:rsid w:val="00AA6529"/>
    <w:rsid w:val="00AE65D9"/>
    <w:rsid w:val="00B06C8C"/>
    <w:rsid w:val="00B622F0"/>
    <w:rsid w:val="00B66B5F"/>
    <w:rsid w:val="00B933DB"/>
    <w:rsid w:val="00BA3329"/>
    <w:rsid w:val="00BC2279"/>
    <w:rsid w:val="00BC4F56"/>
    <w:rsid w:val="00BF6AC1"/>
    <w:rsid w:val="00C275C9"/>
    <w:rsid w:val="00C66DA1"/>
    <w:rsid w:val="00C90E0E"/>
    <w:rsid w:val="00C97C18"/>
    <w:rsid w:val="00CB3CEF"/>
    <w:rsid w:val="00CD0A11"/>
    <w:rsid w:val="00CD5B33"/>
    <w:rsid w:val="00CE7598"/>
    <w:rsid w:val="00D0764C"/>
    <w:rsid w:val="00D23C2E"/>
    <w:rsid w:val="00D30CAF"/>
    <w:rsid w:val="00D37C08"/>
    <w:rsid w:val="00D430A8"/>
    <w:rsid w:val="00D52424"/>
    <w:rsid w:val="00D66283"/>
    <w:rsid w:val="00D70659"/>
    <w:rsid w:val="00D87652"/>
    <w:rsid w:val="00D92253"/>
    <w:rsid w:val="00D95359"/>
    <w:rsid w:val="00DA7970"/>
    <w:rsid w:val="00DC7376"/>
    <w:rsid w:val="00DD406D"/>
    <w:rsid w:val="00DE3744"/>
    <w:rsid w:val="00DF560B"/>
    <w:rsid w:val="00E168DC"/>
    <w:rsid w:val="00E1738C"/>
    <w:rsid w:val="00E263E5"/>
    <w:rsid w:val="00E30EBC"/>
    <w:rsid w:val="00E75308"/>
    <w:rsid w:val="00E7632B"/>
    <w:rsid w:val="00EA1A60"/>
    <w:rsid w:val="00EC73CA"/>
    <w:rsid w:val="00F01893"/>
    <w:rsid w:val="00F5748A"/>
    <w:rsid w:val="00F63846"/>
    <w:rsid w:val="00F82B5C"/>
    <w:rsid w:val="00F84F59"/>
    <w:rsid w:val="00FA2046"/>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FC5F268"/>
  <w15:docId w15:val="{751B4034-8463-41DC-A9BC-93431A53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unhideWhenUsed="1"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unhideWhenUsed="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unhideWhenUsed="1"/>
    <w:lsdException w:name="List Bullet 3"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1">
    <w:name w:val="Unresolved Mention1"/>
    <w:basedOn w:val="Absatz-Standardschriftart"/>
    <w:semiHidden/>
    <w:unhideWhenUsed/>
    <w:rsid w:val="008C5FFE"/>
    <w:rPr>
      <w:color w:val="605E5C"/>
      <w:shd w:val="clear" w:color="auto" w:fill="E1DFDD"/>
    </w:rPr>
  </w:style>
  <w:style w:type="table" w:customStyle="1" w:styleId="TableGridLight1">
    <w:name w:val="Table Grid Light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SchwacheHervorhebung">
    <w:name w:val="Subtle Emphasis"/>
    <w:uiPriority w:val="19"/>
    <w:qFormat/>
    <w:rsid w:val="00202F1B"/>
    <w:rPr>
      <w:rFonts w:cs="Times New Roman"/>
      <w:i/>
      <w:iCs/>
      <w:color w:val="auto"/>
    </w:rPr>
  </w:style>
  <w:style w:type="paragraph" w:customStyle="1" w:styleId="paragraph">
    <w:name w:val="paragraph"/>
    <w:basedOn w:val="Standard"/>
    <w:rsid w:val="00C90E0E"/>
    <w:pPr>
      <w:spacing w:before="100" w:beforeAutospacing="1" w:afterLines="0" w:afterAutospacing="1" w:line="240" w:lineRule="auto"/>
    </w:pPr>
    <w:rPr>
      <w:rFonts w:ascii="Times New Roman" w:eastAsia="Times New Roman" w:hAnsi="Times New Roman" w:cs="Times New Roman"/>
      <w:sz w:val="24"/>
      <w:szCs w:val="24"/>
      <w:lang w:val="en-MY" w:eastAsia="en-MY"/>
    </w:rPr>
  </w:style>
  <w:style w:type="character" w:customStyle="1" w:styleId="normaltextrun">
    <w:name w:val="normaltextrun"/>
    <w:basedOn w:val="Absatz-Standardschriftart"/>
    <w:rsid w:val="00C90E0E"/>
  </w:style>
  <w:style w:type="character" w:customStyle="1" w:styleId="eop">
    <w:name w:val="eop"/>
    <w:basedOn w:val="Absatz-Standardschriftart"/>
    <w:rsid w:val="00C9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eckerman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W9\VM\@GMT-2019.04.09-10.16.26\Presse\Presseformular\www.koenig-bauer.com" TargetMode="External"/><Relationship Id="rId4" Type="http://schemas.openxmlformats.org/officeDocument/2006/relationships/settings" Target="settings.xml"/><Relationship Id="rId9" Type="http://schemas.openxmlformats.org/officeDocument/2006/relationships/hyperlink" Target="mailto:henning.dueber@koenig-bau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39239-397D-48C4-BCC1-7C835F9B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3168</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vt:lpstr>
      <vt:lpstr>Titel</vt:lpstr>
    </vt:vector>
  </TitlesOfParts>
  <Company>Koenig &amp; Bauer</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Koenig &amp; Bauer Flexotecnica expands sales network in Southeast Asia</dc:title>
  <dc:creator>Bausenwein, Linda (ZM)</dc:creator>
  <dc:description>Optimiert für Word 2016</dc:description>
  <cp:lastModifiedBy>Wolz, Kerstin (ZM)</cp:lastModifiedBy>
  <cp:revision>5</cp:revision>
  <dcterms:created xsi:type="dcterms:W3CDTF">2019-06-04T03:08:00Z</dcterms:created>
  <dcterms:modified xsi:type="dcterms:W3CDTF">2019-06-05T07:47:00Z</dcterms:modified>
</cp:coreProperties>
</file>