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851" w:right="-2468" w:hanging="851"/>
        <w:jc w:val="left"/>
        <w:rPr>
          <w:rFonts w:ascii="Arial" w:cs="Arial" w:eastAsia="Arial" w:hAnsi="Arial"/>
          <w:b w:val="1"/>
          <w:i w:val="0"/>
          <w:smallCaps w:val="0"/>
          <w:strike w:val="0"/>
          <w:color w:val="5d686e"/>
          <w:sz w:val="60"/>
          <w:szCs w:val="60"/>
          <w:u w:val="none"/>
          <w:shd w:fill="auto" w:val="clear"/>
          <w:vertAlign w:val="baseline"/>
        </w:rPr>
      </w:pPr>
      <w:r w:rsidDel="00000000" w:rsidR="00000000" w:rsidRPr="00000000">
        <w:rPr>
          <w:rFonts w:ascii="Arial" w:cs="Arial" w:eastAsia="Arial" w:hAnsi="Arial"/>
          <w:b w:val="1"/>
          <w:i w:val="0"/>
          <w:smallCaps w:val="0"/>
          <w:strike w:val="0"/>
          <w:color w:val="5d686e"/>
          <w:sz w:val="60"/>
          <w:szCs w:val="60"/>
          <w:u w:val="none"/>
          <w:shd w:fill="auto" w:val="clear"/>
          <w:vertAlign w:val="baseline"/>
          <w:rtl w:val="0"/>
        </w:rPr>
        <w:t xml:space="preserve">PRESSEMITTEILUNG</w:t>
      </w:r>
    </w:p>
    <w:p w:rsidR="00000000" w:rsidDel="00000000" w:rsidP="00000000" w:rsidRDefault="00000000" w:rsidRPr="00000000" w14:paraId="00000002">
      <w:pPr>
        <w:pStyle w:val="Heading1"/>
        <w:ind w:right="-2468"/>
        <w:rPr>
          <w:rFonts w:ascii="Times" w:cs="Times" w:eastAsia="Times" w:hAnsi="Times"/>
          <w:sz w:val="20"/>
          <w:szCs w:val="20"/>
        </w:rPr>
      </w:pPr>
      <w:r w:rsidDel="00000000" w:rsidR="00000000" w:rsidRPr="00000000">
        <w:rPr>
          <w:rtl w:val="0"/>
        </w:rPr>
        <w:t xml:space="preserve">Petit und Koenig &amp; Bauer Durst vereinbaren die Digitalisierung der POS- und Verpackungsproduktion</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03">
      <w:pPr>
        <w:spacing w:line="276"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Madrid, 07.02.2025</w:t>
      </w:r>
    </w:p>
    <w:p w:rsidR="00000000" w:rsidDel="00000000" w:rsidP="00000000" w:rsidRDefault="00000000" w:rsidRPr="00000000" w14:paraId="00000004">
      <w:pPr>
        <w:spacing w:after="240" w:line="276"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Petit, ein familiengeführtes Unternehmen und führender Hersteller in der Produktion und Verarbeitung von Wellpappe auf der Iberischen Halbinsel, hat eine Vereinbarung mit Koenig &amp; Bauer Durst getroffen, um die Digitalisierung der Point-of-Sale (POS) und Verpackungsproduktion zu beginnen.</w:t>
      </w:r>
    </w:p>
    <w:p w:rsidR="00000000" w:rsidDel="00000000" w:rsidP="00000000" w:rsidRDefault="00000000" w:rsidRPr="00000000" w14:paraId="00000005">
      <w:pPr>
        <w:spacing w:after="240" w:line="276"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Diese Vereinbarung startet mit der Installation einer Single-Pass Digitaldruckmaschine, der Delta SPC 130, die mit wasserbasierten Tinten betrieben wird. Der Produktionsstart ist für die erste Hälfte des Jahres 2025 geplant.</w:t>
      </w:r>
    </w:p>
    <w:p w:rsidR="00000000" w:rsidDel="00000000" w:rsidP="00000000" w:rsidRDefault="00000000" w:rsidRPr="00000000" w14:paraId="00000006">
      <w:pPr>
        <w:spacing w:after="240" w:line="276"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Mit dieser strategischen Investition bekräftigt Petit sein Engagement für Nachhaltigkeit und technologischen Fortschritt und festigt seine Position als Innovationsführer und Digitalisierungspionier in der Branche, während es mit einem Lieferanten zusammenarbeitet, der die volle Unterstützung von zwei führenden Unternehmen ihrer Märkte, Durst und Koenig &amp; Bauer, genießt.</w:t>
      </w: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pStyle w:val="Heading3"/>
        <w:spacing w:after="0" w:lineRule="auto"/>
        <w:ind w:right="-2468"/>
        <w:rPr/>
      </w:pPr>
      <w:bookmarkStart w:colFirst="0" w:colLast="0" w:name="_2abta5apfnz" w:id="0"/>
      <w:bookmarkEnd w:id="0"/>
      <w:r w:rsidDel="00000000" w:rsidR="00000000" w:rsidRPr="00000000">
        <w:rPr>
          <w:rtl w:val="0"/>
        </w:rPr>
        <w:t xml:space="preserve">Kontakt für die Presse</w:t>
      </w:r>
    </w:p>
    <w:p w:rsidR="00000000" w:rsidDel="00000000" w:rsidP="00000000" w:rsidRDefault="00000000" w:rsidRPr="00000000" w14:paraId="00000009">
      <w:pPr>
        <w:spacing w:after="240" w:lineRule="auto"/>
        <w:ind w:right="-2468"/>
        <w:rPr>
          <w:rFonts w:ascii="Arial" w:cs="Arial" w:eastAsia="Arial" w:hAnsi="Arial"/>
          <w:sz w:val="20"/>
          <w:szCs w:val="20"/>
        </w:rPr>
      </w:pPr>
      <w:r w:rsidDel="00000000" w:rsidR="00000000" w:rsidRPr="00000000">
        <w:rPr>
          <w:rFonts w:ascii="Arial" w:cs="Arial" w:eastAsia="Arial" w:hAnsi="Arial"/>
          <w:sz w:val="20"/>
          <w:szCs w:val="20"/>
          <w:rtl w:val="0"/>
        </w:rPr>
        <w:t xml:space="preserve">Koenig &amp; Bauer Durst GmbH</w:t>
        <w:br w:type="textWrapping"/>
        <w:t xml:space="preserve">Colin Harding</w:t>
        <w:br w:type="textWrapping"/>
        <w:t xml:space="preserve">+ 44 7730 435400</w:t>
        <w:br w:type="textWrapping"/>
      </w:r>
      <w:hyperlink r:id="rId6">
        <w:r w:rsidDel="00000000" w:rsidR="00000000" w:rsidRPr="00000000">
          <w:rPr>
            <w:rFonts w:ascii="Arial" w:cs="Arial" w:eastAsia="Arial" w:hAnsi="Arial"/>
            <w:color w:val="1155cc"/>
            <w:sz w:val="20"/>
            <w:szCs w:val="20"/>
            <w:u w:val="single"/>
            <w:rtl w:val="0"/>
          </w:rPr>
          <w:t xml:space="preserve">colin.harding@shawcommunications.co.uk </w:t>
        </w:r>
      </w:hyperlink>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0A">
      <w:pPr>
        <w:pStyle w:val="Heading3"/>
        <w:keepNext w:val="1"/>
        <w:keepLines w:val="1"/>
        <w:ind w:right="-2468"/>
        <w:rPr>
          <w:vertAlign w:val="baseline"/>
        </w:rPr>
      </w:pPr>
      <w:bookmarkStart w:colFirst="0" w:colLast="0" w:name="_j25uzlvf77fs" w:id="1"/>
      <w:bookmarkEnd w:id="1"/>
      <w:r w:rsidDel="00000000" w:rsidR="00000000" w:rsidRPr="00000000">
        <w:rPr>
          <w:vertAlign w:val="baseline"/>
          <w:rtl w:val="0"/>
        </w:rPr>
        <w:t xml:space="preserve">Über Koenig &amp; Bauer Durst</w:t>
      </w:r>
    </w:p>
    <w:p w:rsidR="00000000" w:rsidDel="00000000" w:rsidP="00000000" w:rsidRDefault="00000000" w:rsidRPr="00000000" w14:paraId="0000000B">
      <w:pPr>
        <w:spacing w:after="240" w:lineRule="auto"/>
        <w:ind w:right="-2468"/>
        <w:rPr>
          <w:rFonts w:ascii="Arial" w:cs="Arial" w:eastAsia="Arial" w:hAnsi="Arial"/>
          <w:sz w:val="20"/>
          <w:szCs w:val="20"/>
        </w:rPr>
      </w:pPr>
      <w:r w:rsidDel="00000000" w:rsidR="00000000" w:rsidRPr="00000000">
        <w:rPr>
          <w:rFonts w:ascii="Arial" w:cs="Arial" w:eastAsia="Arial" w:hAnsi="Arial"/>
          <w:sz w:val="20"/>
          <w:szCs w:val="20"/>
          <w:rtl w:val="0"/>
        </w:rPr>
        <w:t xml:space="preserve">Koenig &amp; Bauer Durst ist eine etablierte Marke im Markt für Digitaldrucksysteme. Die beiden Muttergesellschaften Koenig &amp; Bauer und Durst Phototechnik halten jeweils 50 Prozent der Anteile an dem 2019 gegründeten Gemeinschaftsunternehmen. Das Unternehmen entwickelt, fertigt und vertreibt Single-Pass-Digitaldruckmaschinen für die Faltschachtel- und Wellpappenproduktion. Es bündelt die technologische Ausrichtung und Marktkompetenz der beiden Muttergesellschaften - sowohl in der Entwicklung von Digitaldrucksystemen als auch im Maschinen- und Anlagenbau. </w:t>
      </w:r>
    </w:p>
    <w:p w:rsidR="00000000" w:rsidDel="00000000" w:rsidP="00000000" w:rsidRDefault="00000000" w:rsidRPr="00000000" w14:paraId="0000000C">
      <w:pPr>
        <w:spacing w:after="240" w:lineRule="auto"/>
        <w:ind w:right="-2468"/>
        <w:rPr>
          <w:rFonts w:ascii="Arial" w:cs="Arial" w:eastAsia="Arial" w:hAnsi="Arial"/>
          <w:sz w:val="20"/>
          <w:szCs w:val="20"/>
        </w:rPr>
      </w:pPr>
      <w:bookmarkStart w:colFirst="0" w:colLast="0" w:name="_gjdgxs" w:id="2"/>
      <w:bookmarkEnd w:id="2"/>
      <w:r w:rsidDel="00000000" w:rsidR="00000000" w:rsidRPr="00000000">
        <w:rPr>
          <w:rFonts w:ascii="Arial" w:cs="Arial" w:eastAsia="Arial" w:hAnsi="Arial"/>
          <w:sz w:val="20"/>
          <w:szCs w:val="20"/>
          <w:rtl w:val="0"/>
        </w:rPr>
        <w:t xml:space="preserve">Mehr Informationen unter </w:t>
      </w:r>
      <w:hyperlink r:id="rId7">
        <w:r w:rsidDel="00000000" w:rsidR="00000000" w:rsidRPr="00000000">
          <w:rPr>
            <w:rFonts w:ascii="Arial" w:cs="Arial" w:eastAsia="Arial" w:hAnsi="Arial"/>
            <w:color w:val="1155cc"/>
            <w:sz w:val="20"/>
            <w:szCs w:val="20"/>
            <w:u w:val="single"/>
            <w:rtl w:val="0"/>
          </w:rPr>
          <w:t xml:space="preserve">www.koenig-bauer-durst.com</w:t>
        </w:r>
      </w:hyperlink>
      <w:r w:rsidDel="00000000" w:rsidR="00000000" w:rsidRPr="00000000">
        <w:rPr>
          <w:rtl w:val="0"/>
        </w:rPr>
      </w:r>
    </w:p>
    <w:p w:rsidR="00000000" w:rsidDel="00000000" w:rsidP="00000000" w:rsidRDefault="00000000" w:rsidRPr="00000000" w14:paraId="0000000D">
      <w:pPr>
        <w:pStyle w:val="Heading3"/>
        <w:spacing w:after="0" w:lineRule="auto"/>
        <w:ind w:right="-2468"/>
        <w:rPr/>
      </w:pPr>
      <w:bookmarkStart w:colFirst="0" w:colLast="0" w:name="_2lhhpooeb1ha" w:id="3"/>
      <w:bookmarkEnd w:id="3"/>
      <w:r w:rsidDel="00000000" w:rsidR="00000000" w:rsidRPr="00000000">
        <w:rPr>
          <w:rtl w:val="0"/>
        </w:rPr>
        <w:br w:type="textWrapping"/>
      </w:r>
      <w:r w:rsidDel="00000000" w:rsidR="00000000" w:rsidRPr="00000000">
        <w:rPr>
          <w:rtl w:val="0"/>
        </w:rPr>
        <w:t xml:space="preserve">Über Petit</w:t>
      </w:r>
    </w:p>
    <w:p w:rsidR="00000000" w:rsidDel="00000000" w:rsidP="00000000" w:rsidRDefault="00000000" w:rsidRPr="00000000" w14:paraId="0000000E">
      <w:pPr>
        <w:spacing w:after="240" w:lineRule="auto"/>
        <w:ind w:right="-2468"/>
        <w:rPr>
          <w:rFonts w:ascii="Arial" w:cs="Arial" w:eastAsia="Arial" w:hAnsi="Arial"/>
          <w:sz w:val="20"/>
          <w:szCs w:val="20"/>
        </w:rPr>
      </w:pPr>
      <w:bookmarkStart w:colFirst="0" w:colLast="0" w:name="_6ilb28imk64o" w:id="4"/>
      <w:bookmarkEnd w:id="4"/>
      <w:r w:rsidDel="00000000" w:rsidR="00000000" w:rsidRPr="00000000">
        <w:rPr>
          <w:rFonts w:ascii="Arial" w:cs="Arial" w:eastAsia="Arial" w:hAnsi="Arial"/>
          <w:sz w:val="20"/>
          <w:szCs w:val="20"/>
          <w:rtl w:val="0"/>
        </w:rPr>
        <w:t xml:space="preserve">Gegründet im Jahr 1933, zählt Petit zu den führenden Unternehmen in der Produktion und Verarbeitung von Wellpappenanwendungen auf der Iberischen Halbinsel. Seit seiner Gründung verpflichtet sich das Unternehmen zur kontinuierlichen Anpassung an die Markterfordernisse, wobei es stets die höchsten Qualitätsstandards sicherstellt.</w:t>
      </w:r>
    </w:p>
    <w:sectPr>
      <w:headerReference r:id="rId8" w:type="default"/>
      <w:headerReference r:id="rId9" w:type="first"/>
      <w:footerReference r:id="rId10" w:type="default"/>
      <w:pgSz w:h="16838" w:w="11906" w:orient="portrait"/>
      <w:pgMar w:bottom="1133.8582677165355" w:top="1417.3228346456694" w:left="1303.9370078740158" w:right="3288.188976377953"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-200472</wp:posOffset>
          </wp:positionV>
          <wp:extent cx="2266950" cy="610235"/>
          <wp:effectExtent b="0" l="0" r="0" t="0"/>
          <wp:wrapSquare wrapText="bothSides" distB="0" distT="0" distL="114300" distR="114300"/>
          <wp:docPr descr="G:\Joint Venture Durst\Grafik\Logo\Logo_Koenig&amp;Bauer_Durst_schwarz.png" id="1"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line="276" w:lineRule="auto"/>
      <w:ind w:right="-2468"/>
    </w:pPr>
    <w:rPr>
      <w:rFonts w:ascii="Arial" w:cs="Arial" w:eastAsia="Arial" w:hAnsi="Arial"/>
      <w:b w:val="1"/>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0"/>
      <w:i w:val="0"/>
      <w:smallCaps w:val="0"/>
      <w:strike w:val="0"/>
      <w:color w:val="5d686e"/>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http://www.koenig-bauer-durst.com"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0x0101003E7C32DCD8187D4C8BD633A4C1A81355</vt:lpwstr>
  </property>
  <property fmtid="{D5CDD505-2E9C-101B-9397-08002B2CF9AE}" pid="3" name="GrammarlyDocumentId">
    <vt:lpwstr>70793e3b4dacd8ddcb5aaa52a164c6ba74de4cbf49e120d649b02d34a6bf6031</vt:lpwstr>
  </property>
</Properties>
</file>