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DAF" w:rsidRDefault="00A149BA">
      <w:pPr>
        <w:pStyle w:val="Titel"/>
        <w:spacing w:before="0"/>
      </w:pPr>
      <w:r>
        <w:t>Presseinformation</w:t>
      </w:r>
    </w:p>
    <w:p w:rsidR="0098420B" w:rsidRDefault="0098420B">
      <w:pPr>
        <w:pStyle w:val="Untertitel"/>
        <w:spacing w:after="240"/>
        <w:rPr>
          <w:rFonts w:asciiTheme="majorHAnsi" w:eastAsiaTheme="majorEastAsia" w:hAnsiTheme="majorHAnsi" w:cstheme="majorBidi"/>
          <w:b/>
          <w:bCs/>
          <w:color w:val="002355" w:themeColor="text2"/>
          <w:sz w:val="40"/>
          <w:szCs w:val="40"/>
        </w:rPr>
      </w:pPr>
      <w:proofErr w:type="spellStart"/>
      <w:r w:rsidRPr="0098420B">
        <w:rPr>
          <w:rFonts w:asciiTheme="majorHAnsi" w:eastAsiaTheme="majorEastAsia" w:hAnsiTheme="majorHAnsi" w:cstheme="majorBidi"/>
          <w:b/>
          <w:bCs/>
          <w:color w:val="002355" w:themeColor="text2"/>
          <w:sz w:val="40"/>
          <w:szCs w:val="40"/>
        </w:rPr>
        <w:t>Predictive</w:t>
      </w:r>
      <w:proofErr w:type="spellEnd"/>
      <w:r w:rsidRPr="0098420B">
        <w:rPr>
          <w:rFonts w:asciiTheme="majorHAnsi" w:eastAsiaTheme="majorEastAsia" w:hAnsiTheme="majorHAnsi" w:cstheme="majorBidi"/>
          <w:b/>
          <w:bCs/>
          <w:color w:val="002355" w:themeColor="text2"/>
          <w:sz w:val="40"/>
          <w:szCs w:val="40"/>
        </w:rPr>
        <w:t xml:space="preserve"> Maintenance erfolgreich im Zeitungs- und Akzidenzmarkt eingeführt</w:t>
      </w:r>
    </w:p>
    <w:p w:rsidR="00826DAF" w:rsidRDefault="00A149BA">
      <w:pPr>
        <w:pStyle w:val="Untertitel"/>
        <w:spacing w:after="240"/>
      </w:pPr>
      <w:bookmarkStart w:id="0" w:name="_GoBack"/>
      <w:bookmarkEnd w:id="0"/>
      <w:r>
        <w:t xml:space="preserve">Digitalisierung im Service schreitet weiter voran </w:t>
      </w:r>
    </w:p>
    <w:p w:rsidR="00826DAF" w:rsidRDefault="00826DAF">
      <w:pPr>
        <w:spacing w:after="240"/>
      </w:pPr>
    </w:p>
    <w:p w:rsidR="00826DAF" w:rsidRDefault="00A149BA" w:rsidP="008A7F90">
      <w:pPr>
        <w:numPr>
          <w:ilvl w:val="0"/>
          <w:numId w:val="1"/>
        </w:numPr>
        <w:pBdr>
          <w:top w:val="nil"/>
          <w:left w:val="nil"/>
          <w:bottom w:val="nil"/>
          <w:right w:val="nil"/>
          <w:between w:val="nil"/>
        </w:pBdr>
        <w:spacing w:afterLines="0" w:after="0"/>
      </w:pPr>
      <w:r>
        <w:rPr>
          <w:color w:val="000000"/>
        </w:rPr>
        <w:t xml:space="preserve">Vorausschauende Wartung </w:t>
      </w:r>
    </w:p>
    <w:p w:rsidR="00826DAF" w:rsidRDefault="00A149BA" w:rsidP="008A7F90">
      <w:pPr>
        <w:numPr>
          <w:ilvl w:val="0"/>
          <w:numId w:val="1"/>
        </w:numPr>
        <w:pBdr>
          <w:top w:val="nil"/>
          <w:left w:val="nil"/>
          <w:bottom w:val="nil"/>
          <w:right w:val="nil"/>
          <w:between w:val="nil"/>
        </w:pBdr>
        <w:spacing w:afterLines="0" w:after="0"/>
      </w:pPr>
      <w:r>
        <w:rPr>
          <w:color w:val="000000"/>
        </w:rPr>
        <w:t>Bei 20 Pilotkunden ausführlich getestet</w:t>
      </w:r>
    </w:p>
    <w:p w:rsidR="00826DAF" w:rsidRDefault="00A149BA" w:rsidP="008A7F90">
      <w:pPr>
        <w:numPr>
          <w:ilvl w:val="0"/>
          <w:numId w:val="1"/>
        </w:numPr>
        <w:pBdr>
          <w:top w:val="nil"/>
          <w:left w:val="nil"/>
          <w:bottom w:val="nil"/>
          <w:right w:val="nil"/>
          <w:between w:val="nil"/>
        </w:pBdr>
        <w:spacing w:afterLines="0" w:after="0"/>
      </w:pPr>
      <w:r>
        <w:rPr>
          <w:color w:val="000000"/>
        </w:rPr>
        <w:t>Höhere Verfügbarkeit und Transparenz</w:t>
      </w:r>
    </w:p>
    <w:p w:rsidR="00826DAF" w:rsidRDefault="00A149BA" w:rsidP="008A7F90">
      <w:pPr>
        <w:numPr>
          <w:ilvl w:val="0"/>
          <w:numId w:val="1"/>
        </w:numPr>
        <w:pBdr>
          <w:top w:val="nil"/>
          <w:left w:val="nil"/>
          <w:bottom w:val="nil"/>
          <w:right w:val="nil"/>
          <w:between w:val="nil"/>
        </w:pBdr>
        <w:spacing w:afterLines="0" w:after="0"/>
      </w:pPr>
      <w:proofErr w:type="spellStart"/>
      <w:r>
        <w:rPr>
          <w:color w:val="000000"/>
        </w:rPr>
        <w:t>Predictive</w:t>
      </w:r>
      <w:proofErr w:type="spellEnd"/>
      <w:r>
        <w:rPr>
          <w:color w:val="000000"/>
        </w:rPr>
        <w:t xml:space="preserve"> Maintenance rundet das Servicekonzept weiter ab</w:t>
      </w:r>
    </w:p>
    <w:p w:rsidR="00826DAF" w:rsidRDefault="00826DAF">
      <w:pPr>
        <w:spacing w:after="240"/>
      </w:pPr>
    </w:p>
    <w:p w:rsidR="00826DAF" w:rsidRDefault="00A149BA">
      <w:pPr>
        <w:spacing w:after="240"/>
      </w:pPr>
      <w:bookmarkStart w:id="1" w:name="_heading=h.gjdgxs" w:colFirst="0" w:colLast="0"/>
      <w:bookmarkEnd w:id="1"/>
      <w:r>
        <w:t>Würzburg, 20.04.2021</w:t>
      </w:r>
      <w:r>
        <w:br/>
      </w:r>
      <w:r w:rsidR="003D08DE" w:rsidRPr="003D08DE">
        <w:t xml:space="preserve">Koenig &amp; Bauer hat </w:t>
      </w:r>
      <w:proofErr w:type="spellStart"/>
      <w:r w:rsidR="003D08DE" w:rsidRPr="003D08DE">
        <w:t>Predictive</w:t>
      </w:r>
      <w:proofErr w:type="spellEnd"/>
      <w:r w:rsidR="003D08DE" w:rsidRPr="003D08DE">
        <w:t xml:space="preserve"> Maintenance, also die vorausschauende Wartung von Druckmaschinen, erfolgreich im Markt von Zeitungs- und Akzidenzdruckmaschinen platziert.</w:t>
      </w:r>
      <w:r w:rsidR="003D08DE">
        <w:t xml:space="preserve"> </w:t>
      </w:r>
      <w:r>
        <w:t xml:space="preserve">In enger Zusammenarbeit mit mehr als 20 Pilotkunden aus dem Zeitungs- und Akzidenzmarkt wurden unterschiedliche Workflows erarbeitet und umgesetzt. Das Ziel von </w:t>
      </w:r>
      <w:proofErr w:type="spellStart"/>
      <w:r>
        <w:t>Predictive</w:t>
      </w:r>
      <w:proofErr w:type="spellEnd"/>
      <w:r>
        <w:t xml:space="preserve"> Maintenance ist dabei klar definiert. „Wir nutzen vorhandene Maschinendaten und analysieren diese Informationen automatisiert. Auf diese Weise lassen sich mögliche Störungen noch vor deren Eintritt identifizieren und rechtzeitig beheben“, so Thomas Potzkai, Bereichsleiter Service bei Koenig &amp; Bauer. </w:t>
      </w:r>
    </w:p>
    <w:p w:rsidR="00826DAF" w:rsidRDefault="00A149BA">
      <w:pPr>
        <w:spacing w:after="240"/>
      </w:pPr>
      <w:r>
        <w:t xml:space="preserve">Der Service-Manager hat einen vollständigen Überblick über Fall und Maschine. Auf dieser Basis plant er die Fernwartung und eventuelle Serviceeinsätze. Der Techniker vor Ort behebt den Fehler im Rahmen von vorab geplanten Einsätzen, bevor es zu einem Maschinenausfall kommt. Die dafür benötigten Stillstandzeiten werden in die produktionsfreien Zeiten verschoben. Der Kunde profitiert von zuverlässiger Produktion und höherer Verfügbarkeit der Anlage. </w:t>
      </w:r>
    </w:p>
    <w:p w:rsidR="00826DAF" w:rsidRDefault="00A149BA">
      <w:pPr>
        <w:spacing w:after="240"/>
      </w:pPr>
      <w:r>
        <w:t xml:space="preserve">Derzeit können eine Vielzahl von Maschinenkomponenten, wie beispielsweise Plattenwechsler, Rollenwechsler oder Schmiersysteme und hydraulische Klemmung, ausgewertet werden. </w:t>
      </w:r>
      <w:proofErr w:type="spellStart"/>
      <w:r>
        <w:t>Predictive</w:t>
      </w:r>
      <w:proofErr w:type="spellEnd"/>
      <w:r>
        <w:t xml:space="preserve"> Maintenance greift dabei auf Methoden der künstlichen Intelligenz wie etwa </w:t>
      </w:r>
      <w:proofErr w:type="spellStart"/>
      <w:r>
        <w:t>Rule</w:t>
      </w:r>
      <w:proofErr w:type="spellEnd"/>
      <w:r>
        <w:t xml:space="preserve"> Mining oder </w:t>
      </w:r>
      <w:proofErr w:type="spellStart"/>
      <w:r>
        <w:t>Machine</w:t>
      </w:r>
      <w:proofErr w:type="spellEnd"/>
      <w:r>
        <w:t xml:space="preserve"> Learning zurück, um Maschinendaten automatisiert, zeitgleich und präzise zu durchleuchten. Dabei werden auch nicht unmittelbar erkennbare Prozesse und Interaktionen von Maschinenkomponenten und Netzwerken im Inneren einer Maschinenanlage systematisch betrachtet.</w:t>
      </w:r>
    </w:p>
    <w:p w:rsidR="00826DAF" w:rsidRDefault="00A149BA">
      <w:pPr>
        <w:spacing w:after="240"/>
      </w:pPr>
      <w:r>
        <w:t>Einer der ersten Neukunden ist die Druckerei WE-Druck aus Oldenburg. Vor 3 Jahren investierte das Unternehmen in eine neue Commander CL von Koenig &amp; Bauer. Margit Schweizer, Prokuristin bei WE-Druck: „</w:t>
      </w:r>
      <w:proofErr w:type="spellStart"/>
      <w:r>
        <w:t>Predictive</w:t>
      </w:r>
      <w:proofErr w:type="spellEnd"/>
      <w:r>
        <w:t xml:space="preserve"> Maintenance gibt uns Sicherheit. Wir können uns keine Stillstände oder plötzliche Ausfälle erlauben. Unsere Kunden erwarten von uns Qualität und termingerechte Lieferung.“</w:t>
      </w:r>
    </w:p>
    <w:p w:rsidR="00826DAF" w:rsidRDefault="00A149BA">
      <w:pPr>
        <w:pStyle w:val="berschrift3"/>
      </w:pPr>
      <w:proofErr w:type="spellStart"/>
      <w:r>
        <w:t>Predictive</w:t>
      </w:r>
      <w:proofErr w:type="spellEnd"/>
      <w:r>
        <w:t xml:space="preserve"> Maintenance als Teil des Gesamtkonzeptes</w:t>
      </w:r>
    </w:p>
    <w:p w:rsidR="00826DAF" w:rsidRDefault="00A149BA">
      <w:pPr>
        <w:spacing w:after="240"/>
      </w:pPr>
      <w:proofErr w:type="spellStart"/>
      <w:r>
        <w:t>Predictive</w:t>
      </w:r>
      <w:proofErr w:type="spellEnd"/>
      <w:r>
        <w:t xml:space="preserve"> Maintenance rundet das Servicekonzept von Koenig &amp; Bauer weiter ab. Zusammen mit Ersatzteilen, Remote Services, Visual </w:t>
      </w:r>
      <w:proofErr w:type="spellStart"/>
      <w:r>
        <w:t>PressSupport</w:t>
      </w:r>
      <w:proofErr w:type="spellEnd"/>
      <w:r>
        <w:t xml:space="preserve">, Ad-hoc-Einsätzen und </w:t>
      </w:r>
      <w:proofErr w:type="spellStart"/>
      <w:r>
        <w:t>Preventive</w:t>
      </w:r>
      <w:proofErr w:type="spellEnd"/>
      <w:r>
        <w:t xml:space="preserve"> Services </w:t>
      </w:r>
      <w:r>
        <w:lastRenderedPageBreak/>
        <w:t xml:space="preserve">(periodische Wartung und Inspektion) bietet Koenig &amp; Bauer seinen Kunden einen bestmöglichen Service für ihre Maschinen an. Neben Zeitungs- und Akzidenzmaschinen von Koenig &amp; Bauer wird </w:t>
      </w:r>
      <w:proofErr w:type="spellStart"/>
      <w:r>
        <w:t>Predictive</w:t>
      </w:r>
      <w:proofErr w:type="spellEnd"/>
      <w:r>
        <w:t xml:space="preserve"> Maintenance auch bereits für die Singlepass-Digitaldruck-Anlage </w:t>
      </w:r>
      <w:proofErr w:type="spellStart"/>
      <w:r>
        <w:t>RotaJET</w:t>
      </w:r>
      <w:proofErr w:type="spellEnd"/>
      <w:r>
        <w:t xml:space="preserve"> sowie für die </w:t>
      </w:r>
      <w:proofErr w:type="spellStart"/>
      <w:r>
        <w:t>CorruJET</w:t>
      </w:r>
      <w:proofErr w:type="spellEnd"/>
      <w:r>
        <w:t xml:space="preserve">, </w:t>
      </w:r>
      <w:proofErr w:type="spellStart"/>
      <w:r>
        <w:t>CorruCUT</w:t>
      </w:r>
      <w:proofErr w:type="spellEnd"/>
      <w:r>
        <w:t xml:space="preserve"> und </w:t>
      </w:r>
      <w:proofErr w:type="spellStart"/>
      <w:r>
        <w:t>CorruFLEX</w:t>
      </w:r>
      <w:proofErr w:type="spellEnd"/>
      <w:r>
        <w:t xml:space="preserve"> angeboten. Weitere Geschäftseinheiten von Koenig &amp; Bauer bieten </w:t>
      </w:r>
      <w:proofErr w:type="spellStart"/>
      <w:r>
        <w:t>Predictive</w:t>
      </w:r>
      <w:proofErr w:type="spellEnd"/>
      <w:r>
        <w:t xml:space="preserve"> Maintenance ebenfalls für ihre Maschinen an.  </w:t>
      </w:r>
    </w:p>
    <w:p w:rsidR="00826DAF" w:rsidRPr="008A7F90" w:rsidRDefault="00826DAF">
      <w:pPr>
        <w:pStyle w:val="berschrift4"/>
        <w:rPr>
          <w:lang w:val="de-DE"/>
        </w:rPr>
      </w:pPr>
    </w:p>
    <w:p w:rsidR="00826DAF" w:rsidRPr="003D08DE" w:rsidRDefault="00A149BA">
      <w:pPr>
        <w:pStyle w:val="berschrift4"/>
        <w:rPr>
          <w:lang w:val="de-DE"/>
        </w:rPr>
      </w:pPr>
      <w:r w:rsidRPr="003D08DE">
        <w:rPr>
          <w:lang w:val="de-DE"/>
        </w:rPr>
        <w:t>Foto 1:</w:t>
      </w:r>
    </w:p>
    <w:p w:rsidR="00826DAF" w:rsidRDefault="00A149BA">
      <w:pPr>
        <w:spacing w:after="240"/>
      </w:pPr>
      <w:r>
        <w:t xml:space="preserve">Koenig &amp; Bauer hat </w:t>
      </w:r>
      <w:proofErr w:type="spellStart"/>
      <w:r>
        <w:t>Predictive</w:t>
      </w:r>
      <w:proofErr w:type="spellEnd"/>
      <w:r>
        <w:t xml:space="preserve"> Maintenance, also die vorausschauende Wartung der Anlagen,</w:t>
      </w:r>
      <w:r w:rsidR="008A7F90">
        <w:t xml:space="preserve"> erfolgreich im Markt platziert</w:t>
      </w:r>
    </w:p>
    <w:p w:rsidR="00826DAF" w:rsidRDefault="00A149BA">
      <w:pPr>
        <w:spacing w:after="240"/>
      </w:pPr>
      <w:r>
        <w:rPr>
          <w:b/>
        </w:rPr>
        <w:t>Foto 2:</w:t>
      </w:r>
      <w:r>
        <w:t xml:space="preserve">                                                                                                                                                    </w:t>
      </w:r>
      <w:proofErr w:type="spellStart"/>
      <w:r>
        <w:t>Predictive</w:t>
      </w:r>
      <w:proofErr w:type="spellEnd"/>
      <w:r>
        <w:t xml:space="preserve"> Maintenance rundet das Servicekonzept von Koenig &amp; Bauer weiter ab</w:t>
      </w:r>
    </w:p>
    <w:p w:rsidR="00826DAF" w:rsidRDefault="00826DAF">
      <w:pPr>
        <w:spacing w:after="240"/>
      </w:pPr>
    </w:p>
    <w:p w:rsidR="00826DAF" w:rsidRDefault="00A149BA">
      <w:pPr>
        <w:spacing w:after="240"/>
      </w:pPr>
      <w:r>
        <w:rPr>
          <w:b/>
        </w:rPr>
        <w:t>Ansprechpartner für die Presse</w:t>
      </w:r>
      <w:r>
        <w:br/>
        <w:t xml:space="preserve">Koenig &amp; Bauer Digital &amp; </w:t>
      </w:r>
      <w:proofErr w:type="spellStart"/>
      <w:r>
        <w:t>Webfed</w:t>
      </w:r>
      <w:proofErr w:type="spellEnd"/>
      <w:r>
        <w:t xml:space="preserve"> AG &amp; Co. KG</w:t>
      </w:r>
      <w:r>
        <w:br/>
        <w:t>Henning Düber</w:t>
      </w:r>
      <w:r>
        <w:br/>
        <w:t>T +49 931 909-4039</w:t>
      </w:r>
      <w:r>
        <w:br/>
        <w:t xml:space="preserve">M </w:t>
      </w:r>
      <w:hyperlink r:id="rId8">
        <w:r>
          <w:rPr>
            <w:color w:val="F02D32"/>
          </w:rPr>
          <w:t>henning.dueber@koenig-bauer.com</w:t>
        </w:r>
      </w:hyperlink>
    </w:p>
    <w:p w:rsidR="00826DAF" w:rsidRDefault="00826DAF">
      <w:pPr>
        <w:spacing w:after="240"/>
      </w:pPr>
    </w:p>
    <w:p w:rsidR="00826DAF" w:rsidRPr="008A7F90" w:rsidRDefault="00A149BA">
      <w:pPr>
        <w:pStyle w:val="berschrift4"/>
        <w:rPr>
          <w:lang w:val="de-DE"/>
        </w:rPr>
      </w:pPr>
      <w:r w:rsidRPr="008A7F90">
        <w:rPr>
          <w:lang w:val="de-DE"/>
        </w:rPr>
        <w:t>Über Koenig &amp; Bauer</w:t>
      </w:r>
    </w:p>
    <w:p w:rsidR="00826DAF" w:rsidRDefault="00A149BA">
      <w:pPr>
        <w:spacing w:after="240"/>
      </w:pPr>
      <w: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w:t>
      </w:r>
      <w:proofErr w:type="spellStart"/>
      <w:r>
        <w:t>Flexodruck</w:t>
      </w:r>
      <w:proofErr w:type="spellEnd"/>
      <w:r>
        <w:t xml:space="preserve"> bei Bogen und Rolle, wasserloser Offset, Stahlstich-, Simultan- und Siebdruck oder digitaler </w:t>
      </w:r>
      <w:proofErr w:type="spellStart"/>
      <w:r>
        <w:t>Inkjetdruck</w:t>
      </w:r>
      <w:proofErr w:type="spellEnd"/>
      <w:r>
        <w:t xml:space="preserve"> – in fast allen Druckverfahren ist Koenig &amp; Bauer zu Hause und häufig führend. Im Geschäftsjahr 2020 erwirtschafteten die 5.593 hoch qualifizierten Mitarbeiterinnen und Mitarbeiter weltweit einen Jahresumsatz von 1,029 Milliarden Euro.</w:t>
      </w:r>
    </w:p>
    <w:p w:rsidR="00826DAF" w:rsidRDefault="00A149BA">
      <w:pPr>
        <w:spacing w:after="240"/>
      </w:pPr>
      <w:r>
        <w:t xml:space="preserve">Weitere Informationen unter </w:t>
      </w:r>
      <w:hyperlink r:id="rId9">
        <w:r>
          <w:rPr>
            <w:color w:val="F02D32"/>
          </w:rPr>
          <w:t>www.koenig-bauer.com</w:t>
        </w:r>
      </w:hyperlink>
    </w:p>
    <w:sectPr w:rsidR="00826DAF">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223" w:rsidRDefault="004A3223">
      <w:pPr>
        <w:spacing w:after="240" w:line="240" w:lineRule="auto"/>
      </w:pPr>
      <w:r>
        <w:separator/>
      </w:r>
    </w:p>
  </w:endnote>
  <w:endnote w:type="continuationSeparator" w:id="0">
    <w:p w:rsidR="004A3223" w:rsidRDefault="004A3223">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AF" w:rsidRDefault="00826DAF">
    <w:pPr>
      <w:pBdr>
        <w:top w:val="nil"/>
        <w:left w:val="nil"/>
        <w:bottom w:val="nil"/>
        <w:right w:val="nil"/>
        <w:between w:val="nil"/>
      </w:pBdr>
      <w:tabs>
        <w:tab w:val="center" w:pos="4536"/>
        <w:tab w:val="right" w:pos="9072"/>
      </w:tabs>
      <w:spacing w:after="240"/>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AF" w:rsidRDefault="00A149BA">
    <w:pPr>
      <w:pBdr>
        <w:top w:val="nil"/>
        <w:left w:val="nil"/>
        <w:bottom w:val="nil"/>
        <w:right w:val="nil"/>
        <w:between w:val="nil"/>
      </w:pBdr>
      <w:tabs>
        <w:tab w:val="center" w:pos="4536"/>
        <w:tab w:val="right" w:pos="9072"/>
      </w:tabs>
      <w:spacing w:after="240"/>
      <w:jc w:val="right"/>
      <w:rPr>
        <w:color w:val="000000"/>
        <w:sz w:val="14"/>
        <w:szCs w:val="14"/>
      </w:rPr>
    </w:pPr>
    <w:proofErr w:type="spellStart"/>
    <w:r>
      <w:rPr>
        <w:sz w:val="14"/>
        <w:szCs w:val="14"/>
      </w:rPr>
      <w:t>Predictive</w:t>
    </w:r>
    <w:proofErr w:type="spellEnd"/>
    <w:r>
      <w:rPr>
        <w:sz w:val="14"/>
        <w:szCs w:val="14"/>
      </w:rPr>
      <w:t xml:space="preserve"> Maintenance erfolgreich eingeführt</w:t>
    </w:r>
    <w:r>
      <w:rPr>
        <w:color w:val="000000"/>
        <w:sz w:val="14"/>
        <w:szCs w:val="14"/>
      </w:rPr>
      <w:t xml:space="preserve"> | </w:t>
    </w:r>
    <w:r>
      <w:rPr>
        <w:color w:val="000000"/>
        <w:sz w:val="14"/>
        <w:szCs w:val="14"/>
      </w:rPr>
      <w:fldChar w:fldCharType="begin"/>
    </w:r>
    <w:r>
      <w:rPr>
        <w:color w:val="000000"/>
        <w:sz w:val="14"/>
        <w:szCs w:val="14"/>
      </w:rPr>
      <w:instrText>PAGE</w:instrText>
    </w:r>
    <w:r>
      <w:rPr>
        <w:color w:val="000000"/>
        <w:sz w:val="14"/>
        <w:szCs w:val="14"/>
      </w:rPr>
      <w:fldChar w:fldCharType="separate"/>
    </w:r>
    <w:r w:rsidR="0098420B">
      <w:rPr>
        <w:noProof/>
        <w:color w:val="000000"/>
        <w:sz w:val="14"/>
        <w:szCs w:val="14"/>
      </w:rPr>
      <w:t>2</w:t>
    </w:r>
    <w:r>
      <w:rPr>
        <w:color w:val="00000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AF" w:rsidRDefault="00A149BA">
    <w:pPr>
      <w:pBdr>
        <w:top w:val="nil"/>
        <w:left w:val="nil"/>
        <w:bottom w:val="nil"/>
        <w:right w:val="nil"/>
        <w:between w:val="nil"/>
      </w:pBdr>
      <w:tabs>
        <w:tab w:val="center" w:pos="4536"/>
        <w:tab w:val="right" w:pos="9072"/>
      </w:tabs>
      <w:spacing w:after="240"/>
      <w:jc w:val="right"/>
      <w:rPr>
        <w:color w:val="000000"/>
        <w:sz w:val="14"/>
        <w:szCs w:val="14"/>
      </w:rPr>
    </w:pPr>
    <w:r>
      <w:rPr>
        <w:color w:val="000000"/>
        <w:sz w:val="14"/>
        <w:szCs w:val="14"/>
      </w:rPr>
      <w:t xml:space="preserve">Titel | </w:t>
    </w:r>
    <w:r>
      <w:rPr>
        <w:color w:val="000000"/>
        <w:sz w:val="14"/>
        <w:szCs w:val="14"/>
      </w:rPr>
      <w:fldChar w:fldCharType="begin"/>
    </w:r>
    <w:r>
      <w:rPr>
        <w:color w:val="000000"/>
        <w:sz w:val="14"/>
        <w:szCs w:val="14"/>
      </w:rPr>
      <w:instrText>PAGE</w:instrText>
    </w:r>
    <w:r>
      <w:rPr>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223" w:rsidRDefault="004A3223">
      <w:pPr>
        <w:spacing w:after="240" w:line="240" w:lineRule="auto"/>
      </w:pPr>
      <w:r>
        <w:separator/>
      </w:r>
    </w:p>
  </w:footnote>
  <w:footnote w:type="continuationSeparator" w:id="0">
    <w:p w:rsidR="004A3223" w:rsidRDefault="004A3223">
      <w:pPr>
        <w:spacing w:after="24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AF" w:rsidRDefault="00826DAF">
    <w:pPr>
      <w:pBdr>
        <w:top w:val="nil"/>
        <w:left w:val="nil"/>
        <w:bottom w:val="nil"/>
        <w:right w:val="nil"/>
        <w:between w:val="nil"/>
      </w:pBdr>
      <w:tabs>
        <w:tab w:val="center" w:pos="4536"/>
        <w:tab w:val="right" w:pos="9072"/>
      </w:tabs>
      <w:spacing w:after="240"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AF" w:rsidRDefault="00A149BA">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AF" w:rsidRDefault="00A149BA">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479A8"/>
    <w:multiLevelType w:val="multilevel"/>
    <w:tmpl w:val="DF2AF5E6"/>
    <w:lvl w:ilvl="0">
      <w:start w:val="1"/>
      <w:numFmt w:val="decimal"/>
      <w:pStyle w:val="Nummerierung"/>
      <w:lvlText w:val="%1."/>
      <w:lvlJc w:val="left"/>
      <w:pPr>
        <w:tabs>
          <w:tab w:val="num" w:pos="720"/>
        </w:tabs>
        <w:ind w:left="720" w:hanging="720"/>
      </w:pPr>
    </w:lvl>
    <w:lvl w:ilvl="1">
      <w:start w:val="1"/>
      <w:numFmt w:val="decimal"/>
      <w:pStyle w:val="Nummerierungberschrift2"/>
      <w:lvlText w:val="%2."/>
      <w:lvlJc w:val="left"/>
      <w:pPr>
        <w:tabs>
          <w:tab w:val="num" w:pos="1440"/>
        </w:tabs>
        <w:ind w:left="1440" w:hanging="720"/>
      </w:pPr>
    </w:lvl>
    <w:lvl w:ilvl="2">
      <w:start w:val="1"/>
      <w:numFmt w:val="decimal"/>
      <w:pStyle w:val="Nummerierungberschrift3"/>
      <w:lvlText w:val="%3."/>
      <w:lvlJc w:val="left"/>
      <w:pPr>
        <w:tabs>
          <w:tab w:val="num" w:pos="2160"/>
        </w:tabs>
        <w:ind w:left="2160" w:hanging="720"/>
      </w:pPr>
    </w:lvl>
    <w:lvl w:ilvl="3">
      <w:start w:val="1"/>
      <w:numFmt w:val="decimal"/>
      <w:pStyle w:val="Nummerierungberschrift4"/>
      <w:lvlText w:val="%4."/>
      <w:lvlJc w:val="left"/>
      <w:pPr>
        <w:tabs>
          <w:tab w:val="num" w:pos="2880"/>
        </w:tabs>
        <w:ind w:left="2880" w:hanging="720"/>
      </w:pPr>
    </w:lvl>
    <w:lvl w:ilvl="4">
      <w:start w:val="1"/>
      <w:numFmt w:val="decimal"/>
      <w:pStyle w:val="Nummerierungberschrift5"/>
      <w:lvlText w:val="%5."/>
      <w:lvlJc w:val="left"/>
      <w:pPr>
        <w:tabs>
          <w:tab w:val="num" w:pos="3600"/>
        </w:tabs>
        <w:ind w:left="3600" w:hanging="720"/>
      </w:pPr>
    </w:lvl>
    <w:lvl w:ilvl="5">
      <w:start w:val="1"/>
      <w:numFmt w:val="decimal"/>
      <w:pStyle w:val="Nummerierungberschrift6"/>
      <w:lvlText w:val="%6."/>
      <w:lvlJc w:val="left"/>
      <w:pPr>
        <w:tabs>
          <w:tab w:val="num" w:pos="4320"/>
        </w:tabs>
        <w:ind w:left="4320" w:hanging="720"/>
      </w:pPr>
    </w:lvl>
    <w:lvl w:ilvl="6">
      <w:start w:val="1"/>
      <w:numFmt w:val="decimal"/>
      <w:pStyle w:val="Nummerierungberschrift7"/>
      <w:lvlText w:val="%7."/>
      <w:lvlJc w:val="left"/>
      <w:pPr>
        <w:tabs>
          <w:tab w:val="num" w:pos="5040"/>
        </w:tabs>
        <w:ind w:left="5040" w:hanging="720"/>
      </w:pPr>
    </w:lvl>
    <w:lvl w:ilvl="7">
      <w:start w:val="1"/>
      <w:numFmt w:val="decimal"/>
      <w:pStyle w:val="Nummerierungberschrift8"/>
      <w:lvlText w:val="%8."/>
      <w:lvlJc w:val="left"/>
      <w:pPr>
        <w:tabs>
          <w:tab w:val="num" w:pos="5760"/>
        </w:tabs>
        <w:ind w:left="5760" w:hanging="720"/>
      </w:pPr>
    </w:lvl>
    <w:lvl w:ilvl="8">
      <w:start w:val="1"/>
      <w:numFmt w:val="decimal"/>
      <w:pStyle w:val="Nummerierungberschrift9"/>
      <w:lvlText w:val="%9."/>
      <w:lvlJc w:val="left"/>
      <w:pPr>
        <w:tabs>
          <w:tab w:val="num" w:pos="6480"/>
        </w:tabs>
        <w:ind w:left="6480" w:hanging="720"/>
      </w:pPr>
    </w:lvl>
  </w:abstractNum>
  <w:abstractNum w:abstractNumId="1" w15:restartNumberingAfterBreak="0">
    <w:nsid w:val="58E21F66"/>
    <w:multiLevelType w:val="multilevel"/>
    <w:tmpl w:val="7F0C9520"/>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AF"/>
    <w:rsid w:val="003D08DE"/>
    <w:rsid w:val="004A3223"/>
    <w:rsid w:val="00826DAF"/>
    <w:rsid w:val="008A7F90"/>
    <w:rsid w:val="0098420B"/>
    <w:rsid w:val="00A14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D7926-A33D-4E22-97D7-C4A88930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pPr>
      <w:spacing w:line="240" w:lineRule="auto"/>
    </w:pPr>
    <w:rPr>
      <w:color w:val="00235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tabs>
        <w:tab w:val="num" w:pos="720"/>
      </w:tabs>
      <w:ind w:left="720" w:hanging="720"/>
    </w:pPr>
    <w:rPr>
      <w:lang w:val="en-US"/>
    </w:rPr>
  </w:style>
  <w:style w:type="paragraph" w:customStyle="1" w:styleId="Nummerierungberschrift2">
    <w:name w:val="Nummerierung Überschrift 2"/>
    <w:basedOn w:val="berschrift2"/>
    <w:next w:val="Standard"/>
    <w:rsid w:val="004B1583"/>
    <w:pPr>
      <w:numPr>
        <w:ilvl w:val="1"/>
        <w:numId w:val="3"/>
      </w:numPr>
      <w:spacing w:line="283" w:lineRule="auto"/>
    </w:pPr>
  </w:style>
  <w:style w:type="paragraph" w:customStyle="1" w:styleId="Nummerierungberschrift3">
    <w:name w:val="Nummerierung Überschrift 3"/>
    <w:basedOn w:val="berschrift3"/>
    <w:next w:val="Standard"/>
    <w:rsid w:val="00265400"/>
    <w:pPr>
      <w:numPr>
        <w:ilvl w:val="2"/>
        <w:numId w:val="3"/>
      </w:numPr>
    </w:pPr>
  </w:style>
  <w:style w:type="paragraph" w:customStyle="1" w:styleId="Nummerierungberschrift4">
    <w:name w:val="Nummerierung Überschrift 4"/>
    <w:basedOn w:val="berschrift4"/>
    <w:next w:val="Standard"/>
    <w:rsid w:val="00E30EBC"/>
    <w:pPr>
      <w:numPr>
        <w:ilvl w:val="3"/>
        <w:numId w:val="3"/>
      </w:numPr>
    </w:pPr>
  </w:style>
  <w:style w:type="paragraph" w:customStyle="1" w:styleId="Nummerierungberschrift5">
    <w:name w:val="Nummerierung Überschrift 5"/>
    <w:basedOn w:val="berschrift5"/>
    <w:next w:val="Standard"/>
    <w:semiHidden/>
    <w:rsid w:val="007A0146"/>
    <w:pPr>
      <w:numPr>
        <w:ilvl w:val="4"/>
        <w:numId w:val="3"/>
      </w:numPr>
    </w:pPr>
  </w:style>
  <w:style w:type="paragraph" w:customStyle="1" w:styleId="Nummerierungberschrift6">
    <w:name w:val="Nummerierung Überschrift 6"/>
    <w:basedOn w:val="berschrift6"/>
    <w:next w:val="Standard"/>
    <w:semiHidden/>
    <w:rsid w:val="008C5FFE"/>
    <w:pPr>
      <w:numPr>
        <w:ilvl w:val="5"/>
        <w:numId w:val="3"/>
      </w:numPr>
    </w:pPr>
  </w:style>
  <w:style w:type="paragraph" w:customStyle="1" w:styleId="Nummerierungberschrift7">
    <w:name w:val="Nummerierung Überschrift 7"/>
    <w:basedOn w:val="berschrift7"/>
    <w:next w:val="Standard"/>
    <w:semiHidden/>
    <w:rsid w:val="008C5FFE"/>
    <w:pPr>
      <w:numPr>
        <w:ilvl w:val="6"/>
        <w:numId w:val="3"/>
      </w:numPr>
    </w:pPr>
  </w:style>
  <w:style w:type="paragraph" w:customStyle="1" w:styleId="Nummerierungberschrift8">
    <w:name w:val="Nummerierung Überschrift 8"/>
    <w:basedOn w:val="berschrift8"/>
    <w:next w:val="Standard"/>
    <w:semiHidden/>
    <w:rsid w:val="008C5FFE"/>
    <w:pPr>
      <w:numPr>
        <w:ilvl w:val="7"/>
        <w:numId w:val="3"/>
      </w:numPr>
    </w:pPr>
  </w:style>
  <w:style w:type="paragraph" w:customStyle="1" w:styleId="Nummerierungberschrift9">
    <w:name w:val="Nummerierung Überschrift 9"/>
    <w:basedOn w:val="berschrift9"/>
    <w:next w:val="Standard"/>
    <w:semiHidden/>
    <w:rsid w:val="008C5FFE"/>
    <w:pPr>
      <w:numPr>
        <w:ilvl w:val="8"/>
        <w:numId w:val="3"/>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tabs>
        <w:tab w:val="num" w:pos="720"/>
      </w:tabs>
      <w:spacing w:beforeLines="25" w:before="25" w:afterLines="25" w:after="25" w:line="288" w:lineRule="auto"/>
      <w:ind w:left="720" w:hanging="720"/>
      <w:contextualSpacing/>
    </w:pPr>
  </w:style>
  <w:style w:type="paragraph" w:styleId="Liste2">
    <w:name w:val="List 2"/>
    <w:basedOn w:val="Standard"/>
    <w:semiHidden/>
    <w:rsid w:val="008C5FFE"/>
    <w:pPr>
      <w:tabs>
        <w:tab w:val="num" w:pos="1440"/>
      </w:tabs>
      <w:spacing w:beforeLines="25" w:before="25" w:afterLines="25" w:after="25" w:line="288" w:lineRule="auto"/>
      <w:ind w:left="1440" w:hanging="720"/>
      <w:contextualSpacing/>
    </w:pPr>
  </w:style>
  <w:style w:type="paragraph" w:styleId="Liste3">
    <w:name w:val="List 3"/>
    <w:basedOn w:val="Standard"/>
    <w:semiHidden/>
    <w:rsid w:val="008C5FFE"/>
    <w:pPr>
      <w:tabs>
        <w:tab w:val="num" w:pos="2160"/>
      </w:tabs>
      <w:spacing w:beforeLines="25" w:before="25" w:afterLines="25" w:after="25" w:line="288" w:lineRule="auto"/>
      <w:ind w:left="2160" w:hanging="720"/>
      <w:contextualSpacing/>
    </w:pPr>
  </w:style>
  <w:style w:type="paragraph" w:styleId="Liste4">
    <w:name w:val="List 4"/>
    <w:basedOn w:val="Standard"/>
    <w:semiHidden/>
    <w:rsid w:val="008C5FFE"/>
    <w:pPr>
      <w:tabs>
        <w:tab w:val="num" w:pos="2880"/>
      </w:tabs>
      <w:spacing w:beforeLines="25" w:before="25" w:afterLines="25" w:after="25" w:line="288" w:lineRule="auto"/>
      <w:ind w:left="2880" w:hanging="720"/>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tabs>
        <w:tab w:val="num" w:pos="720"/>
      </w:tabs>
      <w:ind w:hanging="720"/>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7feP0efVQOerXHmL2NwJn71ssg==">AMUW2mWTGvsPJjG4VLhOXlwMo91ybWi2JB11OTv2oUkD90v5jBAbZ0+PHR6TNJhx9nNjSdvMHmgkuVMd/Ep/WULt/KucbomzFqrxl/IkPUeRnby7sqclp40UUCqqLWwuH+O5JGqMfnbr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3872</Characters>
  <Application>Microsoft Office Word</Application>
  <DocSecurity>0</DocSecurity>
  <Lines>32</Lines>
  <Paragraphs>8</Paragraphs>
  <ScaleCrop>false</ScaleCrop>
  <Company>Koenig &amp; Bauer AG</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Bausenwein, Linda (ZM)</dc:creator>
  <cp:lastModifiedBy>Bausenwein, Linda (ZM)</cp:lastModifiedBy>
  <cp:revision>4</cp:revision>
  <dcterms:created xsi:type="dcterms:W3CDTF">2021-02-09T09:05:00Z</dcterms:created>
  <dcterms:modified xsi:type="dcterms:W3CDTF">2021-04-29T06:30:00Z</dcterms:modified>
</cp:coreProperties>
</file>