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vxvgokmmu79x" w:id="1"/>
      <w:bookmarkEnd w:id="1"/>
      <w:r w:rsidDel="00000000" w:rsidR="00000000" w:rsidRPr="00000000">
        <w:rPr>
          <w:rtl w:val="0"/>
        </w:rPr>
        <w:t xml:space="preserve">Successful celebrations for the 175th anniversary of Koenig &amp; Bauer (AT)</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The Austrian site welcomes many guests and looks back on an eventful past and into a promising future</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100 national and international guests at the ceremony</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More than 1,200 visitors at the open day</w:t>
      </w:r>
    </w:p>
    <w:p w:rsidR="00000000" w:rsidDel="00000000" w:rsidP="00000000" w:rsidRDefault="00000000" w:rsidRPr="00000000" w14:paraId="00000007">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Maria Enzersdorf, 18.09.2023</w:t>
      </w:r>
      <w:r w:rsidDel="00000000" w:rsidR="00000000" w:rsidRPr="00000000">
        <w:rPr>
          <w:rtl w:val="0"/>
        </w:rPr>
        <w:br w:type="textWrapping"/>
        <w:t xml:space="preserve">2023 will be a year of anniversaries for the Koenig &amp; Bauer Group, as the 125th anniversary of the Radebeul plant will be joined by 175 years in Austria. Much has changed since 1848, when the company was founded as Maschinenfabrik Heinrich Löser. Today the company stands for the highest quality and innovative strength in the assembly of security printing presses.</w:t>
      </w:r>
      <w:r w:rsidDel="00000000" w:rsidR="00000000" w:rsidRPr="00000000">
        <w:rPr>
          <w:rtl w:val="0"/>
        </w:rPr>
      </w:r>
    </w:p>
    <w:p w:rsidR="00000000" w:rsidDel="00000000" w:rsidP="00000000" w:rsidRDefault="00000000" w:rsidRPr="00000000" w14:paraId="00000009">
      <w:pPr>
        <w:pStyle w:val="Heading3"/>
        <w:pageBreakBefore w:val="0"/>
        <w:rPr/>
      </w:pPr>
      <w:bookmarkStart w:colFirst="0" w:colLast="0" w:name="_cxkclgkkpc8s" w:id="4"/>
      <w:bookmarkEnd w:id="4"/>
      <w:r w:rsidDel="00000000" w:rsidR="00000000" w:rsidRPr="00000000">
        <w:rPr>
          <w:rtl w:val="0"/>
        </w:rPr>
        <w:t xml:space="preserve">175 years of Mödling - a celebration in three acts</w:t>
      </w:r>
    </w:p>
    <w:p w:rsidR="00000000" w:rsidDel="00000000" w:rsidP="00000000" w:rsidRDefault="00000000" w:rsidRPr="00000000" w14:paraId="0000000A">
      <w:pPr>
        <w:pageBreakBefore w:val="0"/>
        <w:rPr/>
      </w:pPr>
      <w:r w:rsidDel="00000000" w:rsidR="00000000" w:rsidRPr="00000000">
        <w:rPr>
          <w:rtl w:val="0"/>
        </w:rPr>
        <w:t xml:space="preserve">At the opening of the celebrations on 14 September 100 national and international guests were welcomed to Maria Enzersdorf for the official ceremony. In addition to speeches by Maria Enzersdorf's mayor DI Johann Zeiner, Koenig &amp; Bauer CEO Dr Andreas Pleßke and the two managing directors of Koenig &amp; Bauer (AT), Rudolf Vogl and Robert Galik, in which the economic importance of the company for the Mödling district as well as for Koenig &amp; Bauer - in past centuries as well as in the future - was highlighted, the guests were given an insight into press production at the site.</w:t>
      </w:r>
    </w:p>
    <w:p w:rsidR="00000000" w:rsidDel="00000000" w:rsidP="00000000" w:rsidRDefault="00000000" w:rsidRPr="00000000" w14:paraId="0000000B">
      <w:pPr>
        <w:pageBreakBefore w:val="0"/>
        <w:rPr/>
      </w:pPr>
      <w:r w:rsidDel="00000000" w:rsidR="00000000" w:rsidRPr="00000000">
        <w:rPr>
          <w:rtl w:val="0"/>
        </w:rPr>
        <w:t xml:space="preserve">"Koenig &amp; Bauer is an important part of the Austrian economy and a role model for sustainability," explained Mayor DI Johann Zeiner. "The company makes an important contribution to strengthening the business location and creating jobs."</w:t>
      </w:r>
    </w:p>
    <w:p w:rsidR="00000000" w:rsidDel="00000000" w:rsidP="00000000" w:rsidRDefault="00000000" w:rsidRPr="00000000" w14:paraId="0000000C">
      <w:pPr>
        <w:pageBreakBefore w:val="0"/>
        <w:rPr/>
      </w:pPr>
      <w:r w:rsidDel="00000000" w:rsidR="00000000" w:rsidRPr="00000000">
        <w:rPr>
          <w:rtl w:val="0"/>
        </w:rPr>
        <w:t xml:space="preserve">In his speech Dr Andreas Pleßke, CEO of Koenig &amp; Bauer, praised in particular the innovative strength that has always emanated from the Austrian site: "Successful cooperation with our international companies and sites is an important pillar of the Koenig &amp; Bauer Group. In Mödling the specialisation in security presses has been excellently adopted and continuously optimised in recent years."</w:t>
      </w:r>
    </w:p>
    <w:p w:rsidR="00000000" w:rsidDel="00000000" w:rsidP="00000000" w:rsidRDefault="00000000" w:rsidRPr="00000000" w14:paraId="0000000D">
      <w:pPr>
        <w:pageBreakBefore w:val="0"/>
        <w:rPr/>
      </w:pPr>
      <w:r w:rsidDel="00000000" w:rsidR="00000000" w:rsidRPr="00000000">
        <w:rPr>
          <w:rtl w:val="0"/>
        </w:rPr>
        <w:t xml:space="preserve">On 15 September, an employees' party was held to look back on the joint successes of the past years and decades.</w:t>
      </w:r>
    </w:p>
    <w:p w:rsidR="00000000" w:rsidDel="00000000" w:rsidP="00000000" w:rsidRDefault="00000000" w:rsidRPr="00000000" w14:paraId="0000000E">
      <w:pPr>
        <w:pageBreakBefore w:val="0"/>
        <w:rPr/>
      </w:pPr>
      <w:r w:rsidDel="00000000" w:rsidR="00000000" w:rsidRPr="00000000">
        <w:rPr>
          <w:rtl w:val="0"/>
        </w:rPr>
        <w:t xml:space="preserve">The grand finale was the Open Day on 16 September. More than 1,200 visitors were welcomed. A mixed audience of business partners, people from the surrounding area and printing enthusiasts were given an insight into the assembly of a security printing press and the associated processes at various stations. A varied programme of entertainment was also part of the event.</w:t>
      </w:r>
    </w:p>
    <w:p w:rsidR="00000000" w:rsidDel="00000000" w:rsidP="00000000" w:rsidRDefault="00000000" w:rsidRPr="00000000" w14:paraId="0000000F">
      <w:pPr>
        <w:pStyle w:val="Heading3"/>
        <w:pageBreakBefore w:val="0"/>
        <w:rPr/>
      </w:pPr>
      <w:bookmarkStart w:colFirst="0" w:colLast="0" w:name="_6jyrc5e4fmm" w:id="5"/>
      <w:bookmarkEnd w:id="5"/>
      <w:r w:rsidDel="00000000" w:rsidR="00000000" w:rsidRPr="00000000">
        <w:rPr>
          <w:rtl w:val="0"/>
        </w:rPr>
        <w:t xml:space="preserve">Koenig &amp; Bauer (AT) - Home of Security Printing. Yesterday. Today. Tomorrow.</w:t>
      </w:r>
    </w:p>
    <w:p w:rsidR="00000000" w:rsidDel="00000000" w:rsidP="00000000" w:rsidRDefault="00000000" w:rsidRPr="00000000" w14:paraId="00000010">
      <w:pPr>
        <w:pageBreakBefore w:val="0"/>
        <w:rPr/>
      </w:pPr>
      <w:r w:rsidDel="00000000" w:rsidR="00000000" w:rsidRPr="00000000">
        <w:rPr>
          <w:rtl w:val="0"/>
        </w:rPr>
        <w:t xml:space="preserve">As part of the long-established Koenig &amp; Bauer Group, the Austrian site in Maria Enzersdorf, district of Mödling, specialises in the assembly of security presses and the associated customer support, and is also responsible for the sales and service of sheetfed offset presses in the agency's area. Rudolf Vogl, managing director of Koenig &amp; Bauer (AT), explains: "In our 175 years of company history there have naturally been numerous changes and developments - thanks to our adaptability we have always managed to break new ground. In recent years special attention has been paid to cycle assembly, building on a new logistics and supply concept to make production processes as effective and efficient as possible. In this way, among other things, we want to achieve the sustainability goals we have set ourselves." CO2 neutrality at the site is the target by 2028.</w:t>
      </w:r>
    </w:p>
    <w:p w:rsidR="00000000" w:rsidDel="00000000" w:rsidP="00000000" w:rsidRDefault="00000000" w:rsidRPr="00000000" w14:paraId="00000011">
      <w:pPr>
        <w:pageBreakBefore w:val="0"/>
        <w:rPr/>
      </w:pPr>
      <w:r w:rsidDel="00000000" w:rsidR="00000000" w:rsidRPr="00000000">
        <w:rPr>
          <w:rtl w:val="0"/>
        </w:rPr>
        <w:t xml:space="preserve">In addition to sustainable production and continuous process optimisation, the training of new skilled workers is a key issue at the Mödling site. Robert Galik, managing director of Koenig &amp; Bauer (AT): "It's always a great feeling when yesterday's apprentices are finally standing in the factory hall as highly trained specialists. Here you can see very well that the joint work pays off and that we work together as a team. About 50 per cent of the technicians in Maria Enzersdorf are former apprentices from our own training. This shows that almost all of them stay with the company after graduation.</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2et92p0" w:id="6"/>
      <w:bookmarkEnd w:id="6"/>
      <w:r w:rsidDel="00000000" w:rsidR="00000000" w:rsidRPr="00000000">
        <w:rPr>
          <w:rtl w:val="0"/>
        </w:rPr>
        <w:t xml:space="preserve">Photo 1</w:t>
      </w:r>
      <w:r w:rsidDel="00000000" w:rsidR="00000000" w:rsidRPr="00000000">
        <w:rPr>
          <w:rtl w:val="0"/>
        </w:rPr>
        <w:t xml:space="preserve">:</w:t>
      </w:r>
    </w:p>
    <w:p w:rsidR="00000000" w:rsidDel="00000000" w:rsidP="00000000" w:rsidRDefault="00000000" w:rsidRPr="00000000" w14:paraId="00000014">
      <w:pPr>
        <w:pageBreakBefore w:val="0"/>
        <w:spacing w:after="240" w:lineRule="auto"/>
        <w:rPr/>
      </w:pPr>
      <w:r w:rsidDel="00000000" w:rsidR="00000000" w:rsidRPr="00000000">
        <w:rPr>
          <w:rtl w:val="0"/>
        </w:rPr>
        <w:t xml:space="preserve">A time capsule as an anniversary present: the current management team looks back on an eventful past and into a successful common future on the 175th anniversary of Koenig &amp; Bauer (AT) (from left to right): Robert Galik and Rudolf Vogl, both managing directors of Koenig &amp; Bauer (AT), and Dr Andreas Pleßke, CEO Koenig &amp; Bauer.</w:t>
        <w:br w:type="textWrapping"/>
        <w:t xml:space="preserve">© Koenig &amp; Bauer, Christian Husar</w:t>
      </w:r>
    </w:p>
    <w:p w:rsidR="00000000" w:rsidDel="00000000" w:rsidP="00000000" w:rsidRDefault="00000000" w:rsidRPr="00000000" w14:paraId="00000015">
      <w:pPr>
        <w:pStyle w:val="Heading4"/>
        <w:rPr/>
      </w:pPr>
      <w:bookmarkStart w:colFirst="0" w:colLast="0" w:name="_txmkvyyneh6q" w:id="7"/>
      <w:bookmarkEnd w:id="7"/>
      <w:r w:rsidDel="00000000" w:rsidR="00000000" w:rsidRPr="00000000">
        <w:rPr>
          <w:rtl w:val="0"/>
        </w:rPr>
        <w:t xml:space="preserve">Photo 2:</w:t>
      </w:r>
    </w:p>
    <w:p w:rsidR="00000000" w:rsidDel="00000000" w:rsidP="00000000" w:rsidRDefault="00000000" w:rsidRPr="00000000" w14:paraId="00000016">
      <w:pPr>
        <w:rPr/>
      </w:pPr>
      <w:r w:rsidDel="00000000" w:rsidR="00000000" w:rsidRPr="00000000">
        <w:rPr>
          <w:rtl w:val="0"/>
        </w:rPr>
        <w:t xml:space="preserve">An anniversary cake in Koenig &amp; Bauer design was served to the 100 national and international guests at the ceremony on 14 September (from left to right): Robert Galik, managing director Koenig &amp; Bauer (AT), Dr Andreas Pleßke, CEO Koenig &amp; Bauer, and Rudolf Vogl, managing director Koenig &amp; Bauer (AT)</w:t>
        <w:br w:type="textWrapping"/>
        <w:t xml:space="preserve">© Koenig &amp; Bauer, Christian Husar</w:t>
      </w:r>
    </w:p>
    <w:p w:rsidR="00000000" w:rsidDel="00000000" w:rsidP="00000000" w:rsidRDefault="00000000" w:rsidRPr="00000000" w14:paraId="00000017">
      <w:pPr>
        <w:pStyle w:val="Heading4"/>
        <w:rPr/>
      </w:pPr>
      <w:bookmarkStart w:colFirst="0" w:colLast="0" w:name="_six6qp1tyo9f" w:id="8"/>
      <w:bookmarkEnd w:id="8"/>
      <w:r w:rsidDel="00000000" w:rsidR="00000000" w:rsidRPr="00000000">
        <w:rPr>
          <w:rtl w:val="0"/>
        </w:rPr>
        <w:t xml:space="preserve">Photo 3:</w:t>
      </w:r>
    </w:p>
    <w:p w:rsidR="00000000" w:rsidDel="00000000" w:rsidP="00000000" w:rsidRDefault="00000000" w:rsidRPr="00000000" w14:paraId="00000018">
      <w:pPr>
        <w:rPr/>
      </w:pPr>
      <w:r w:rsidDel="00000000" w:rsidR="00000000" w:rsidRPr="00000000">
        <w:rPr>
          <w:rtl w:val="0"/>
        </w:rPr>
        <w:t xml:space="preserve">Celebrating the successful existence of the second largest company in Maria Enzersdorf (from left to right): Robert Galik, managing director Koenig &amp; Bauer (AT), Markus Waldner, 2nd deputy mayor Maria Enzersdorf, Michaela Haidvogel, 1st deputy mayor Maria Enzersdorf, DI Johann Zeiner, mayor Maria Enzersdorf, Franziska Olischer, 3rd deputy mayor Mödling and Rudolf Vogl, managing director Koenig &amp; Bauer (AT).</w:t>
        <w:br w:type="textWrapping"/>
        <w:t xml:space="preserve">© Koenig &amp; Bauer, Christian Husar</w:t>
      </w:r>
    </w:p>
    <w:p w:rsidR="00000000" w:rsidDel="00000000" w:rsidP="00000000" w:rsidRDefault="00000000" w:rsidRPr="00000000" w14:paraId="00000019">
      <w:pPr>
        <w:pStyle w:val="Heading4"/>
        <w:rPr/>
      </w:pPr>
      <w:bookmarkStart w:colFirst="0" w:colLast="0" w:name="_oy22flibu49n" w:id="9"/>
      <w:bookmarkEnd w:id="9"/>
      <w:r w:rsidDel="00000000" w:rsidR="00000000" w:rsidRPr="00000000">
        <w:rPr>
          <w:rtl w:val="0"/>
        </w:rPr>
        <w:t xml:space="preserve">Photo 4:</w:t>
      </w:r>
    </w:p>
    <w:p w:rsidR="00000000" w:rsidDel="00000000" w:rsidP="00000000" w:rsidRDefault="00000000" w:rsidRPr="00000000" w14:paraId="0000001A">
      <w:pPr>
        <w:rPr/>
      </w:pPr>
      <w:r w:rsidDel="00000000" w:rsidR="00000000" w:rsidRPr="00000000">
        <w:rPr>
          <w:rtl w:val="0"/>
        </w:rPr>
        <w:t xml:space="preserve">More than 1,200 visitors took the opportunity to take a look behind the scenes at the plant during the open day</w:t>
        <w:br w:type="textWrapping"/>
        <w:t xml:space="preserve">© Koenig &amp; Bauer, Christian Husar</w:t>
      </w:r>
    </w:p>
    <w:p w:rsidR="00000000" w:rsidDel="00000000" w:rsidP="00000000" w:rsidRDefault="00000000" w:rsidRPr="00000000" w14:paraId="0000001B">
      <w:pPr>
        <w:pageBreakBefore w:val="0"/>
        <w:spacing w:after="240" w:lineRule="auto"/>
        <w:rPr/>
      </w:pPr>
      <w:r w:rsidDel="00000000" w:rsidR="00000000" w:rsidRPr="00000000">
        <w:rPr>
          <w:rtl w:val="0"/>
        </w:rPr>
      </w:r>
    </w:p>
    <w:p w:rsidR="00000000" w:rsidDel="00000000" w:rsidP="00000000" w:rsidRDefault="00000000" w:rsidRPr="00000000" w14:paraId="0000001C">
      <w:pPr>
        <w:pStyle w:val="Heading4"/>
        <w:pageBreakBefore w:val="0"/>
        <w:rPr/>
      </w:pPr>
      <w:bookmarkStart w:colFirst="0" w:colLast="0" w:name="_qdlecb9g5rs0" w:id="10"/>
      <w:bookmarkEnd w:id="10"/>
      <w:r w:rsidDel="00000000" w:rsidR="00000000" w:rsidRPr="00000000">
        <w:rPr>
          <w:rtl w:val="0"/>
        </w:rPr>
        <w:t xml:space="preserve">Contact person for the press</w:t>
      </w:r>
    </w:p>
    <w:p w:rsidR="00000000" w:rsidDel="00000000" w:rsidP="00000000" w:rsidRDefault="00000000" w:rsidRPr="00000000" w14:paraId="0000001D">
      <w:pPr>
        <w:pageBreakBefore w:val="0"/>
        <w:rPr/>
      </w:pPr>
      <w:r w:rsidDel="00000000" w:rsidR="00000000" w:rsidRPr="00000000">
        <w:rPr>
          <w:rtl w:val="0"/>
        </w:rPr>
        <w:t xml:space="preserve">Koenig &amp; Bauer AG</w:t>
      </w:r>
      <w:r w:rsidDel="00000000" w:rsidR="00000000" w:rsidRPr="00000000">
        <w:rPr>
          <w:rtl w:val="0"/>
        </w:rPr>
        <w:br w:type="textWrapping"/>
        <w:t xml:space="preserve">Dagmar Ringel </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The annual revenue in the 2022 financial year was around €1.2bn.</w:t>
      </w:r>
    </w:p>
    <w:p w:rsidR="00000000" w:rsidDel="00000000" w:rsidP="00000000" w:rsidRDefault="00000000" w:rsidRPr="00000000" w14:paraId="00000020">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945"/>
      <w:gridCol w:w="5115"/>
      <w:tblGridChange w:id="0">
        <w:tblGrid>
          <w:gridCol w:w="3945"/>
          <w:gridCol w:w="5115"/>
        </w:tblGrid>
      </w:tblGridChange>
    </w:tblGrid>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Successful celebrations for the 175th anniversary of Koenig &amp; Bauer (AT)</w:t>
          </w:r>
          <w:r w:rsidDel="00000000" w:rsidR="00000000" w:rsidRPr="00000000">
            <w:rPr>
              <w:sz w:val="14"/>
              <w:szCs w:val="14"/>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